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jc w:val="center"/>
        <w:rPr>
          <w:rFonts w:eastAsia="Times New Roman"/>
          <w:b/>
          <w:color w:val="000000"/>
          <w:sz w:val="36"/>
          <w:lang w:val="fi-FI"/>
        </w:rPr>
      </w:pPr>
      <w:r w:rsidRPr="00281402">
        <w:rPr>
          <w:rFonts w:eastAsia="Times New Roman"/>
          <w:b/>
          <w:noProof/>
          <w:color w:val="000000"/>
          <w:sz w:val="36"/>
          <w:lang w:val="et-EE" w:eastAsia="et-EE"/>
        </w:rPr>
        <w:drawing>
          <wp:inline distT="0" distB="0" distL="0" distR="0" wp14:anchorId="53FF2AFA" wp14:editId="7F208ED6">
            <wp:extent cx="1685925" cy="1685925"/>
            <wp:effectExtent l="0" t="0" r="9525" b="9525"/>
            <wp:docPr id="1" name="Pilt 1" descr="C:\Users\kasutaja\Pictures\EPK LOGOD\EmmasteKool_si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Pictures\EPK LOGOD\EmmasteKool_sin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jc w:val="center"/>
        <w:rPr>
          <w:rFonts w:eastAsia="Times New Roman"/>
          <w:b/>
          <w:color w:val="000000"/>
          <w:sz w:val="52"/>
          <w:szCs w:val="52"/>
          <w:lang w:val="fi-FI"/>
        </w:rPr>
      </w:pPr>
      <w:r>
        <w:rPr>
          <w:rFonts w:eastAsia="Times New Roman"/>
          <w:b/>
          <w:color w:val="000000"/>
          <w:sz w:val="52"/>
          <w:szCs w:val="52"/>
          <w:lang w:val="fi-FI"/>
        </w:rPr>
        <w:t>EMMASTE PÕHIKOOLI ARENGUKAVA</w:t>
      </w:r>
    </w:p>
    <w:p w:rsidR="00281402" w:rsidRDefault="00281402" w:rsidP="00E920B4">
      <w:pPr>
        <w:pStyle w:val="BodyText"/>
        <w:tabs>
          <w:tab w:val="left" w:pos="0"/>
        </w:tabs>
        <w:spacing w:after="0" w:line="360" w:lineRule="auto"/>
        <w:jc w:val="center"/>
        <w:rPr>
          <w:rFonts w:eastAsia="Times New Roman"/>
          <w:b/>
          <w:color w:val="000000"/>
          <w:sz w:val="52"/>
          <w:szCs w:val="52"/>
          <w:lang w:val="fi-FI"/>
        </w:rPr>
      </w:pPr>
      <w:r>
        <w:rPr>
          <w:rFonts w:eastAsia="Times New Roman"/>
          <w:b/>
          <w:color w:val="000000"/>
          <w:sz w:val="52"/>
          <w:szCs w:val="52"/>
          <w:lang w:val="fi-FI"/>
        </w:rPr>
        <w:t xml:space="preserve"> 2019 – 2023</w:t>
      </w: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rPr>
          <w:rFonts w:eastAsia="Times New Roman"/>
          <w:b/>
          <w:color w:val="000000"/>
          <w:sz w:val="36"/>
          <w:lang w:val="fi-FI"/>
        </w:rPr>
      </w:pPr>
    </w:p>
    <w:p w:rsidR="00281402" w:rsidRDefault="00281402" w:rsidP="00E920B4">
      <w:pPr>
        <w:pStyle w:val="BodyText"/>
        <w:tabs>
          <w:tab w:val="left" w:pos="0"/>
        </w:tabs>
        <w:spacing w:after="0" w:line="360" w:lineRule="auto"/>
        <w:jc w:val="right"/>
        <w:rPr>
          <w:rFonts w:eastAsia="Times New Roman"/>
          <w:color w:val="000000"/>
          <w:sz w:val="28"/>
          <w:szCs w:val="28"/>
          <w:lang w:val="fi-FI"/>
        </w:rPr>
      </w:pPr>
    </w:p>
    <w:p w:rsidR="00281402" w:rsidRDefault="00281402" w:rsidP="00E920B4">
      <w:pPr>
        <w:pStyle w:val="BodyText"/>
        <w:tabs>
          <w:tab w:val="left" w:pos="0"/>
        </w:tabs>
        <w:spacing w:after="0" w:line="360" w:lineRule="auto"/>
        <w:jc w:val="right"/>
        <w:rPr>
          <w:rFonts w:eastAsia="Times New Roman"/>
          <w:color w:val="000000"/>
          <w:sz w:val="28"/>
          <w:szCs w:val="28"/>
          <w:lang w:val="fi-FI"/>
        </w:rPr>
      </w:pPr>
    </w:p>
    <w:p w:rsidR="003262ED" w:rsidRDefault="00281402" w:rsidP="00E920B4">
      <w:pPr>
        <w:pStyle w:val="BodyText"/>
        <w:tabs>
          <w:tab w:val="left" w:pos="0"/>
        </w:tabs>
        <w:spacing w:after="0" w:line="360" w:lineRule="auto"/>
        <w:jc w:val="right"/>
        <w:rPr>
          <w:rFonts w:eastAsia="Times New Roman"/>
          <w:color w:val="000000"/>
          <w:sz w:val="28"/>
          <w:szCs w:val="28"/>
          <w:lang w:val="fi-FI"/>
        </w:rPr>
      </w:pPr>
      <w:r>
        <w:rPr>
          <w:rFonts w:eastAsia="Times New Roman"/>
          <w:color w:val="000000"/>
          <w:sz w:val="28"/>
          <w:szCs w:val="28"/>
          <w:lang w:val="fi-FI"/>
        </w:rPr>
        <w:t xml:space="preserve">Kinnitatud Hiiumaa Vallavalitsuse </w:t>
      </w:r>
    </w:p>
    <w:p w:rsidR="00281402" w:rsidRDefault="00281402" w:rsidP="00E920B4">
      <w:pPr>
        <w:pStyle w:val="BodyText"/>
        <w:tabs>
          <w:tab w:val="left" w:pos="0"/>
        </w:tabs>
        <w:spacing w:after="0" w:line="360" w:lineRule="auto"/>
        <w:jc w:val="right"/>
        <w:rPr>
          <w:rFonts w:eastAsia="Times New Roman"/>
          <w:color w:val="000000"/>
          <w:sz w:val="28"/>
          <w:szCs w:val="28"/>
          <w:lang w:val="fi-FI"/>
        </w:rPr>
      </w:pPr>
      <w:r>
        <w:rPr>
          <w:rFonts w:eastAsia="Times New Roman"/>
          <w:color w:val="000000"/>
          <w:sz w:val="28"/>
          <w:szCs w:val="28"/>
          <w:lang w:val="fi-FI"/>
        </w:rPr>
        <w:t>…… 2019.a.</w:t>
      </w:r>
    </w:p>
    <w:p w:rsidR="003262ED" w:rsidRDefault="003262ED" w:rsidP="00595E7B">
      <w:pPr>
        <w:spacing w:line="360" w:lineRule="auto"/>
        <w:rPr>
          <w:b/>
          <w:sz w:val="32"/>
          <w:szCs w:val="32"/>
        </w:rPr>
      </w:pPr>
    </w:p>
    <w:sdt>
      <w:sdtPr>
        <w:id w:val="-2139713838"/>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595E7B" w:rsidRPr="00595E7B" w:rsidRDefault="00595E7B">
          <w:pPr>
            <w:pStyle w:val="TOCHeading"/>
            <w:rPr>
              <w:b/>
              <w:color w:val="000000" w:themeColor="text1"/>
              <w:sz w:val="32"/>
              <w:szCs w:val="32"/>
            </w:rPr>
          </w:pPr>
          <w:r w:rsidRPr="00595E7B">
            <w:rPr>
              <w:b/>
              <w:color w:val="000000" w:themeColor="text1"/>
              <w:sz w:val="32"/>
              <w:szCs w:val="32"/>
            </w:rPr>
            <w:t>SISUKORD</w:t>
          </w:r>
          <w:r>
            <w:rPr>
              <w:b/>
              <w:color w:val="000000" w:themeColor="text1"/>
              <w:sz w:val="32"/>
              <w:szCs w:val="32"/>
            </w:rPr>
            <w:br/>
          </w:r>
        </w:p>
        <w:p w:rsidR="00B9127E" w:rsidRDefault="00595E7B">
          <w:pPr>
            <w:pStyle w:val="TOC1"/>
            <w:tabs>
              <w:tab w:val="left" w:pos="440"/>
              <w:tab w:val="right" w:leader="dot" w:pos="9019"/>
            </w:tabs>
            <w:rPr>
              <w:noProof/>
              <w:lang w:val="et-EE"/>
            </w:rPr>
          </w:pPr>
          <w:r>
            <w:fldChar w:fldCharType="begin"/>
          </w:r>
          <w:r>
            <w:instrText xml:space="preserve"> TOC \o "1-3" \h \z \u </w:instrText>
          </w:r>
          <w:r>
            <w:fldChar w:fldCharType="separate"/>
          </w:r>
          <w:hyperlink w:anchor="_Toc8122727" w:history="1">
            <w:r w:rsidR="00B9127E" w:rsidRPr="00016EFC">
              <w:rPr>
                <w:rStyle w:val="Hyperlink"/>
                <w:b/>
                <w:noProof/>
              </w:rPr>
              <w:t>1.</w:t>
            </w:r>
            <w:r w:rsidR="00B9127E">
              <w:rPr>
                <w:noProof/>
                <w:lang w:val="et-EE"/>
              </w:rPr>
              <w:tab/>
            </w:r>
            <w:r w:rsidR="00B9127E" w:rsidRPr="00016EFC">
              <w:rPr>
                <w:rStyle w:val="Hyperlink"/>
                <w:b/>
                <w:noProof/>
              </w:rPr>
              <w:t>SISSEJUHATUS</w:t>
            </w:r>
            <w:r w:rsidR="00B9127E">
              <w:rPr>
                <w:noProof/>
                <w:webHidden/>
              </w:rPr>
              <w:tab/>
            </w:r>
            <w:r w:rsidR="00B9127E">
              <w:rPr>
                <w:noProof/>
                <w:webHidden/>
              </w:rPr>
              <w:fldChar w:fldCharType="begin"/>
            </w:r>
            <w:r w:rsidR="00B9127E">
              <w:rPr>
                <w:noProof/>
                <w:webHidden/>
              </w:rPr>
              <w:instrText xml:space="preserve"> PAGEREF _Toc8122727 \h </w:instrText>
            </w:r>
            <w:r w:rsidR="00B9127E">
              <w:rPr>
                <w:noProof/>
                <w:webHidden/>
              </w:rPr>
            </w:r>
            <w:r w:rsidR="00B9127E">
              <w:rPr>
                <w:noProof/>
                <w:webHidden/>
              </w:rPr>
              <w:fldChar w:fldCharType="separate"/>
            </w:r>
            <w:r w:rsidR="00B9127E">
              <w:rPr>
                <w:noProof/>
                <w:webHidden/>
              </w:rPr>
              <w:t>3</w:t>
            </w:r>
            <w:r w:rsidR="00B9127E">
              <w:rPr>
                <w:noProof/>
                <w:webHidden/>
              </w:rPr>
              <w:fldChar w:fldCharType="end"/>
            </w:r>
          </w:hyperlink>
        </w:p>
        <w:p w:rsidR="00B9127E" w:rsidRDefault="00B9127E">
          <w:pPr>
            <w:pStyle w:val="TOC1"/>
            <w:tabs>
              <w:tab w:val="left" w:pos="440"/>
              <w:tab w:val="right" w:leader="dot" w:pos="9019"/>
            </w:tabs>
            <w:rPr>
              <w:noProof/>
              <w:lang w:val="et-EE"/>
            </w:rPr>
          </w:pPr>
          <w:hyperlink w:anchor="_Toc8122728" w:history="1">
            <w:r w:rsidRPr="00016EFC">
              <w:rPr>
                <w:rStyle w:val="Hyperlink"/>
                <w:b/>
                <w:noProof/>
              </w:rPr>
              <w:t>2.</w:t>
            </w:r>
            <w:r>
              <w:rPr>
                <w:noProof/>
                <w:lang w:val="et-EE"/>
              </w:rPr>
              <w:tab/>
            </w:r>
            <w:r w:rsidRPr="00016EFC">
              <w:rPr>
                <w:rStyle w:val="Hyperlink"/>
                <w:b/>
                <w:noProof/>
              </w:rPr>
              <w:t>KOOLI MISSIOON, VISIOON JA PÕHIVÄÄRTUSED</w:t>
            </w:r>
            <w:r>
              <w:rPr>
                <w:noProof/>
                <w:webHidden/>
              </w:rPr>
              <w:tab/>
            </w:r>
            <w:r>
              <w:rPr>
                <w:noProof/>
                <w:webHidden/>
              </w:rPr>
              <w:fldChar w:fldCharType="begin"/>
            </w:r>
            <w:r>
              <w:rPr>
                <w:noProof/>
                <w:webHidden/>
              </w:rPr>
              <w:instrText xml:space="preserve"> PAGEREF _Toc8122728 \h </w:instrText>
            </w:r>
            <w:r>
              <w:rPr>
                <w:noProof/>
                <w:webHidden/>
              </w:rPr>
            </w:r>
            <w:r>
              <w:rPr>
                <w:noProof/>
                <w:webHidden/>
              </w:rPr>
              <w:fldChar w:fldCharType="separate"/>
            </w:r>
            <w:r>
              <w:rPr>
                <w:noProof/>
                <w:webHidden/>
              </w:rPr>
              <w:t>4</w:t>
            </w:r>
            <w:r>
              <w:rPr>
                <w:noProof/>
                <w:webHidden/>
              </w:rPr>
              <w:fldChar w:fldCharType="end"/>
            </w:r>
          </w:hyperlink>
        </w:p>
        <w:p w:rsidR="00B9127E" w:rsidRDefault="00B9127E">
          <w:pPr>
            <w:pStyle w:val="TOC1"/>
            <w:tabs>
              <w:tab w:val="left" w:pos="440"/>
              <w:tab w:val="right" w:leader="dot" w:pos="9019"/>
            </w:tabs>
            <w:rPr>
              <w:noProof/>
              <w:lang w:val="et-EE"/>
            </w:rPr>
          </w:pPr>
          <w:hyperlink w:anchor="_Toc8122729" w:history="1">
            <w:r w:rsidRPr="00016EFC">
              <w:rPr>
                <w:rStyle w:val="Hyperlink"/>
                <w:b/>
                <w:noProof/>
              </w:rPr>
              <w:t>3.</w:t>
            </w:r>
            <w:r>
              <w:rPr>
                <w:noProof/>
                <w:lang w:val="et-EE"/>
              </w:rPr>
              <w:tab/>
            </w:r>
            <w:r w:rsidRPr="00016EFC">
              <w:rPr>
                <w:rStyle w:val="Hyperlink"/>
                <w:b/>
                <w:noProof/>
              </w:rPr>
              <w:t>ÕPPEASUTUSE ÜLDANDMED JA LÜHIÜLEVAADE</w:t>
            </w:r>
            <w:r>
              <w:rPr>
                <w:noProof/>
                <w:webHidden/>
              </w:rPr>
              <w:tab/>
            </w:r>
            <w:r>
              <w:rPr>
                <w:noProof/>
                <w:webHidden/>
              </w:rPr>
              <w:fldChar w:fldCharType="begin"/>
            </w:r>
            <w:r>
              <w:rPr>
                <w:noProof/>
                <w:webHidden/>
              </w:rPr>
              <w:instrText xml:space="preserve"> PAGEREF _Toc8122729 \h </w:instrText>
            </w:r>
            <w:r>
              <w:rPr>
                <w:noProof/>
                <w:webHidden/>
              </w:rPr>
            </w:r>
            <w:r>
              <w:rPr>
                <w:noProof/>
                <w:webHidden/>
              </w:rPr>
              <w:fldChar w:fldCharType="separate"/>
            </w:r>
            <w:r>
              <w:rPr>
                <w:noProof/>
                <w:webHidden/>
              </w:rPr>
              <w:t>5</w:t>
            </w:r>
            <w:r>
              <w:rPr>
                <w:noProof/>
                <w:webHidden/>
              </w:rPr>
              <w:fldChar w:fldCharType="end"/>
            </w:r>
          </w:hyperlink>
        </w:p>
        <w:p w:rsidR="00B9127E" w:rsidRDefault="00B9127E">
          <w:pPr>
            <w:pStyle w:val="TOC1"/>
            <w:tabs>
              <w:tab w:val="left" w:pos="440"/>
              <w:tab w:val="right" w:leader="dot" w:pos="9019"/>
            </w:tabs>
            <w:rPr>
              <w:noProof/>
              <w:lang w:val="et-EE"/>
            </w:rPr>
          </w:pPr>
          <w:hyperlink w:anchor="_Toc8122730" w:history="1">
            <w:r w:rsidRPr="00016EFC">
              <w:rPr>
                <w:rStyle w:val="Hyperlink"/>
                <w:b/>
                <w:noProof/>
              </w:rPr>
              <w:t>4.</w:t>
            </w:r>
            <w:r>
              <w:rPr>
                <w:noProof/>
                <w:lang w:val="et-EE"/>
              </w:rPr>
              <w:tab/>
            </w:r>
            <w:r w:rsidRPr="00016EFC">
              <w:rPr>
                <w:rStyle w:val="Hyperlink"/>
                <w:b/>
                <w:noProof/>
              </w:rPr>
              <w:t>TURVALISUSE TAGAMINE</w:t>
            </w:r>
            <w:r>
              <w:rPr>
                <w:noProof/>
                <w:webHidden/>
              </w:rPr>
              <w:tab/>
            </w:r>
            <w:r>
              <w:rPr>
                <w:noProof/>
                <w:webHidden/>
              </w:rPr>
              <w:fldChar w:fldCharType="begin"/>
            </w:r>
            <w:r>
              <w:rPr>
                <w:noProof/>
                <w:webHidden/>
              </w:rPr>
              <w:instrText xml:space="preserve"> PAGEREF _Toc8122730 \h </w:instrText>
            </w:r>
            <w:r>
              <w:rPr>
                <w:noProof/>
                <w:webHidden/>
              </w:rPr>
            </w:r>
            <w:r>
              <w:rPr>
                <w:noProof/>
                <w:webHidden/>
              </w:rPr>
              <w:fldChar w:fldCharType="separate"/>
            </w:r>
            <w:r>
              <w:rPr>
                <w:noProof/>
                <w:webHidden/>
              </w:rPr>
              <w:t>7</w:t>
            </w:r>
            <w:r>
              <w:rPr>
                <w:noProof/>
                <w:webHidden/>
              </w:rPr>
              <w:fldChar w:fldCharType="end"/>
            </w:r>
          </w:hyperlink>
        </w:p>
        <w:p w:rsidR="00B9127E" w:rsidRDefault="00B9127E">
          <w:pPr>
            <w:pStyle w:val="TOC1"/>
            <w:tabs>
              <w:tab w:val="left" w:pos="440"/>
              <w:tab w:val="right" w:leader="dot" w:pos="9019"/>
            </w:tabs>
            <w:rPr>
              <w:noProof/>
              <w:lang w:val="et-EE"/>
            </w:rPr>
          </w:pPr>
          <w:hyperlink w:anchor="_Toc8122731" w:history="1">
            <w:r w:rsidRPr="00016EFC">
              <w:rPr>
                <w:rStyle w:val="Hyperlink"/>
                <w:b/>
                <w:noProof/>
              </w:rPr>
              <w:t>5.</w:t>
            </w:r>
            <w:r>
              <w:rPr>
                <w:noProof/>
                <w:lang w:val="et-EE"/>
              </w:rPr>
              <w:tab/>
            </w:r>
            <w:r w:rsidRPr="00016EFC">
              <w:rPr>
                <w:rStyle w:val="Hyperlink"/>
                <w:b/>
                <w:noProof/>
              </w:rPr>
              <w:t>ÕPETAJATE TÄIENDKOOLITUS</w:t>
            </w:r>
            <w:r>
              <w:rPr>
                <w:noProof/>
                <w:webHidden/>
              </w:rPr>
              <w:tab/>
            </w:r>
            <w:r>
              <w:rPr>
                <w:noProof/>
                <w:webHidden/>
              </w:rPr>
              <w:fldChar w:fldCharType="begin"/>
            </w:r>
            <w:r>
              <w:rPr>
                <w:noProof/>
                <w:webHidden/>
              </w:rPr>
              <w:instrText xml:space="preserve"> PAGEREF _Toc8122731 \h </w:instrText>
            </w:r>
            <w:r>
              <w:rPr>
                <w:noProof/>
                <w:webHidden/>
              </w:rPr>
            </w:r>
            <w:r>
              <w:rPr>
                <w:noProof/>
                <w:webHidden/>
              </w:rPr>
              <w:fldChar w:fldCharType="separate"/>
            </w:r>
            <w:r>
              <w:rPr>
                <w:noProof/>
                <w:webHidden/>
              </w:rPr>
              <w:t>8</w:t>
            </w:r>
            <w:r>
              <w:rPr>
                <w:noProof/>
                <w:webHidden/>
              </w:rPr>
              <w:fldChar w:fldCharType="end"/>
            </w:r>
          </w:hyperlink>
        </w:p>
        <w:p w:rsidR="00B9127E" w:rsidRDefault="00B9127E">
          <w:pPr>
            <w:pStyle w:val="TOC1"/>
            <w:tabs>
              <w:tab w:val="left" w:pos="440"/>
              <w:tab w:val="right" w:leader="dot" w:pos="9019"/>
            </w:tabs>
            <w:rPr>
              <w:noProof/>
              <w:lang w:val="et-EE"/>
            </w:rPr>
          </w:pPr>
          <w:hyperlink w:anchor="_Toc8122732" w:history="1">
            <w:r w:rsidRPr="00016EFC">
              <w:rPr>
                <w:rStyle w:val="Hyperlink"/>
                <w:b/>
                <w:noProof/>
              </w:rPr>
              <w:t>6.</w:t>
            </w:r>
            <w:r>
              <w:rPr>
                <w:noProof/>
                <w:lang w:val="et-EE"/>
              </w:rPr>
              <w:tab/>
            </w:r>
            <w:r w:rsidRPr="00016EFC">
              <w:rPr>
                <w:rStyle w:val="Hyperlink"/>
                <w:b/>
                <w:noProof/>
              </w:rPr>
              <w:t>ARENGUKAVA VALDKONNAD JA TEGEVUSKAVA</w:t>
            </w:r>
            <w:r>
              <w:rPr>
                <w:noProof/>
                <w:webHidden/>
              </w:rPr>
              <w:tab/>
            </w:r>
            <w:r>
              <w:rPr>
                <w:noProof/>
                <w:webHidden/>
              </w:rPr>
              <w:fldChar w:fldCharType="begin"/>
            </w:r>
            <w:r>
              <w:rPr>
                <w:noProof/>
                <w:webHidden/>
              </w:rPr>
              <w:instrText xml:space="preserve"> PAGEREF _Toc8122732 \h </w:instrText>
            </w:r>
            <w:r>
              <w:rPr>
                <w:noProof/>
                <w:webHidden/>
              </w:rPr>
            </w:r>
            <w:r>
              <w:rPr>
                <w:noProof/>
                <w:webHidden/>
              </w:rPr>
              <w:fldChar w:fldCharType="separate"/>
            </w:r>
            <w:r>
              <w:rPr>
                <w:noProof/>
                <w:webHidden/>
              </w:rPr>
              <w:t>10</w:t>
            </w:r>
            <w:r>
              <w:rPr>
                <w:noProof/>
                <w:webHidden/>
              </w:rPr>
              <w:fldChar w:fldCharType="end"/>
            </w:r>
          </w:hyperlink>
        </w:p>
        <w:p w:rsidR="00B9127E" w:rsidRDefault="00B9127E">
          <w:pPr>
            <w:pStyle w:val="TOC2"/>
            <w:tabs>
              <w:tab w:val="left" w:pos="880"/>
              <w:tab w:val="right" w:leader="dot" w:pos="9019"/>
            </w:tabs>
            <w:rPr>
              <w:noProof/>
              <w:lang w:val="et-EE"/>
            </w:rPr>
          </w:pPr>
          <w:hyperlink w:anchor="_Toc8122739" w:history="1">
            <w:r w:rsidRPr="00016EFC">
              <w:rPr>
                <w:rStyle w:val="Hyperlink"/>
                <w:b/>
                <w:noProof/>
              </w:rPr>
              <w:t>6.1.</w:t>
            </w:r>
            <w:r>
              <w:rPr>
                <w:noProof/>
                <w:lang w:val="et-EE"/>
              </w:rPr>
              <w:tab/>
            </w:r>
            <w:r w:rsidRPr="00016EFC">
              <w:rPr>
                <w:rStyle w:val="Hyperlink"/>
                <w:b/>
                <w:noProof/>
              </w:rPr>
              <w:t>Eestvedamine ja juhtimine</w:t>
            </w:r>
            <w:r>
              <w:rPr>
                <w:noProof/>
                <w:webHidden/>
              </w:rPr>
              <w:tab/>
            </w:r>
            <w:r>
              <w:rPr>
                <w:noProof/>
                <w:webHidden/>
              </w:rPr>
              <w:fldChar w:fldCharType="begin"/>
            </w:r>
            <w:r>
              <w:rPr>
                <w:noProof/>
                <w:webHidden/>
              </w:rPr>
              <w:instrText xml:space="preserve"> PAGEREF _Toc8122739 \h </w:instrText>
            </w:r>
            <w:r>
              <w:rPr>
                <w:noProof/>
                <w:webHidden/>
              </w:rPr>
            </w:r>
            <w:r>
              <w:rPr>
                <w:noProof/>
                <w:webHidden/>
              </w:rPr>
              <w:fldChar w:fldCharType="separate"/>
            </w:r>
            <w:r>
              <w:rPr>
                <w:noProof/>
                <w:webHidden/>
              </w:rPr>
              <w:t>10</w:t>
            </w:r>
            <w:r>
              <w:rPr>
                <w:noProof/>
                <w:webHidden/>
              </w:rPr>
              <w:fldChar w:fldCharType="end"/>
            </w:r>
          </w:hyperlink>
        </w:p>
        <w:p w:rsidR="00B9127E" w:rsidRDefault="00B9127E">
          <w:pPr>
            <w:pStyle w:val="TOC2"/>
            <w:tabs>
              <w:tab w:val="left" w:pos="880"/>
              <w:tab w:val="right" w:leader="dot" w:pos="9019"/>
            </w:tabs>
            <w:rPr>
              <w:noProof/>
              <w:lang w:val="et-EE"/>
            </w:rPr>
          </w:pPr>
          <w:hyperlink w:anchor="_Toc8122740" w:history="1">
            <w:r w:rsidRPr="00016EFC">
              <w:rPr>
                <w:rStyle w:val="Hyperlink"/>
                <w:b/>
                <w:noProof/>
              </w:rPr>
              <w:t>6.2.</w:t>
            </w:r>
            <w:r>
              <w:rPr>
                <w:noProof/>
                <w:lang w:val="et-EE"/>
              </w:rPr>
              <w:tab/>
            </w:r>
            <w:r w:rsidRPr="00016EFC">
              <w:rPr>
                <w:rStyle w:val="Hyperlink"/>
                <w:b/>
                <w:noProof/>
              </w:rPr>
              <w:t>Personalijuhtimine</w:t>
            </w:r>
            <w:r>
              <w:rPr>
                <w:noProof/>
                <w:webHidden/>
              </w:rPr>
              <w:tab/>
            </w:r>
            <w:r>
              <w:rPr>
                <w:noProof/>
                <w:webHidden/>
              </w:rPr>
              <w:fldChar w:fldCharType="begin"/>
            </w:r>
            <w:r>
              <w:rPr>
                <w:noProof/>
                <w:webHidden/>
              </w:rPr>
              <w:instrText xml:space="preserve"> PAGEREF _Toc8122740 \h </w:instrText>
            </w:r>
            <w:r>
              <w:rPr>
                <w:noProof/>
                <w:webHidden/>
              </w:rPr>
            </w:r>
            <w:r>
              <w:rPr>
                <w:noProof/>
                <w:webHidden/>
              </w:rPr>
              <w:fldChar w:fldCharType="separate"/>
            </w:r>
            <w:r>
              <w:rPr>
                <w:noProof/>
                <w:webHidden/>
              </w:rPr>
              <w:t>13</w:t>
            </w:r>
            <w:r>
              <w:rPr>
                <w:noProof/>
                <w:webHidden/>
              </w:rPr>
              <w:fldChar w:fldCharType="end"/>
            </w:r>
          </w:hyperlink>
        </w:p>
        <w:p w:rsidR="00B9127E" w:rsidRDefault="00B9127E">
          <w:pPr>
            <w:pStyle w:val="TOC2"/>
            <w:tabs>
              <w:tab w:val="left" w:pos="880"/>
              <w:tab w:val="right" w:leader="dot" w:pos="9019"/>
            </w:tabs>
            <w:rPr>
              <w:noProof/>
              <w:lang w:val="et-EE"/>
            </w:rPr>
          </w:pPr>
          <w:hyperlink w:anchor="_Toc8122741" w:history="1">
            <w:r w:rsidRPr="00016EFC">
              <w:rPr>
                <w:rStyle w:val="Hyperlink"/>
                <w:b/>
                <w:noProof/>
              </w:rPr>
              <w:t>6.3.</w:t>
            </w:r>
            <w:r>
              <w:rPr>
                <w:noProof/>
                <w:lang w:val="et-EE"/>
              </w:rPr>
              <w:tab/>
            </w:r>
            <w:r w:rsidRPr="00016EFC">
              <w:rPr>
                <w:rStyle w:val="Hyperlink"/>
                <w:b/>
                <w:noProof/>
              </w:rPr>
              <w:t>Koostöö huvigruppidega ja head suhted</w:t>
            </w:r>
            <w:r>
              <w:rPr>
                <w:noProof/>
                <w:webHidden/>
              </w:rPr>
              <w:tab/>
            </w:r>
            <w:r>
              <w:rPr>
                <w:noProof/>
                <w:webHidden/>
              </w:rPr>
              <w:fldChar w:fldCharType="begin"/>
            </w:r>
            <w:r>
              <w:rPr>
                <w:noProof/>
                <w:webHidden/>
              </w:rPr>
              <w:instrText xml:space="preserve"> PAGEREF _Toc8122741 \h </w:instrText>
            </w:r>
            <w:r>
              <w:rPr>
                <w:noProof/>
                <w:webHidden/>
              </w:rPr>
            </w:r>
            <w:r>
              <w:rPr>
                <w:noProof/>
                <w:webHidden/>
              </w:rPr>
              <w:fldChar w:fldCharType="separate"/>
            </w:r>
            <w:r>
              <w:rPr>
                <w:noProof/>
                <w:webHidden/>
              </w:rPr>
              <w:t>16</w:t>
            </w:r>
            <w:r>
              <w:rPr>
                <w:noProof/>
                <w:webHidden/>
              </w:rPr>
              <w:fldChar w:fldCharType="end"/>
            </w:r>
          </w:hyperlink>
        </w:p>
        <w:p w:rsidR="00B9127E" w:rsidRDefault="00B9127E">
          <w:pPr>
            <w:pStyle w:val="TOC2"/>
            <w:tabs>
              <w:tab w:val="left" w:pos="880"/>
              <w:tab w:val="right" w:leader="dot" w:pos="9019"/>
            </w:tabs>
            <w:rPr>
              <w:noProof/>
              <w:lang w:val="et-EE"/>
            </w:rPr>
          </w:pPr>
          <w:hyperlink w:anchor="_Toc8122742" w:history="1">
            <w:r w:rsidRPr="00016EFC">
              <w:rPr>
                <w:rStyle w:val="Hyperlink"/>
                <w:b/>
                <w:noProof/>
              </w:rPr>
              <w:t>6.4.</w:t>
            </w:r>
            <w:r>
              <w:rPr>
                <w:noProof/>
                <w:lang w:val="et-EE"/>
              </w:rPr>
              <w:tab/>
            </w:r>
            <w:r w:rsidRPr="00016EFC">
              <w:rPr>
                <w:rStyle w:val="Hyperlink"/>
                <w:b/>
                <w:noProof/>
              </w:rPr>
              <w:t>Õppe- ja kasvatustöö</w:t>
            </w:r>
            <w:r>
              <w:rPr>
                <w:noProof/>
                <w:webHidden/>
              </w:rPr>
              <w:tab/>
            </w:r>
            <w:r>
              <w:rPr>
                <w:noProof/>
                <w:webHidden/>
              </w:rPr>
              <w:fldChar w:fldCharType="begin"/>
            </w:r>
            <w:r>
              <w:rPr>
                <w:noProof/>
                <w:webHidden/>
              </w:rPr>
              <w:instrText xml:space="preserve"> PAGEREF _Toc8122742 \h </w:instrText>
            </w:r>
            <w:r>
              <w:rPr>
                <w:noProof/>
                <w:webHidden/>
              </w:rPr>
            </w:r>
            <w:r>
              <w:rPr>
                <w:noProof/>
                <w:webHidden/>
              </w:rPr>
              <w:fldChar w:fldCharType="separate"/>
            </w:r>
            <w:r>
              <w:rPr>
                <w:noProof/>
                <w:webHidden/>
              </w:rPr>
              <w:t>19</w:t>
            </w:r>
            <w:r>
              <w:rPr>
                <w:noProof/>
                <w:webHidden/>
              </w:rPr>
              <w:fldChar w:fldCharType="end"/>
            </w:r>
          </w:hyperlink>
        </w:p>
        <w:p w:rsidR="00B9127E" w:rsidRDefault="00B9127E">
          <w:pPr>
            <w:pStyle w:val="TOC2"/>
            <w:tabs>
              <w:tab w:val="left" w:pos="880"/>
              <w:tab w:val="right" w:leader="dot" w:pos="9019"/>
            </w:tabs>
            <w:rPr>
              <w:noProof/>
              <w:lang w:val="et-EE"/>
            </w:rPr>
          </w:pPr>
          <w:hyperlink w:anchor="_Toc8122743" w:history="1">
            <w:r w:rsidRPr="00016EFC">
              <w:rPr>
                <w:rStyle w:val="Hyperlink"/>
                <w:b/>
                <w:noProof/>
              </w:rPr>
              <w:t>6.5.</w:t>
            </w:r>
            <w:r>
              <w:rPr>
                <w:noProof/>
                <w:lang w:val="et-EE"/>
              </w:rPr>
              <w:tab/>
            </w:r>
            <w:r w:rsidRPr="00016EFC">
              <w:rPr>
                <w:rStyle w:val="Hyperlink"/>
                <w:b/>
                <w:noProof/>
              </w:rPr>
              <w:t>Ressursside juhtimine</w:t>
            </w:r>
            <w:r>
              <w:rPr>
                <w:noProof/>
                <w:webHidden/>
              </w:rPr>
              <w:tab/>
            </w:r>
            <w:r>
              <w:rPr>
                <w:noProof/>
                <w:webHidden/>
              </w:rPr>
              <w:fldChar w:fldCharType="begin"/>
            </w:r>
            <w:r>
              <w:rPr>
                <w:noProof/>
                <w:webHidden/>
              </w:rPr>
              <w:instrText xml:space="preserve"> PAGEREF _Toc8122743 \h </w:instrText>
            </w:r>
            <w:r>
              <w:rPr>
                <w:noProof/>
                <w:webHidden/>
              </w:rPr>
            </w:r>
            <w:r>
              <w:rPr>
                <w:noProof/>
                <w:webHidden/>
              </w:rPr>
              <w:fldChar w:fldCharType="separate"/>
            </w:r>
            <w:r>
              <w:rPr>
                <w:noProof/>
                <w:webHidden/>
              </w:rPr>
              <w:t>23</w:t>
            </w:r>
            <w:r>
              <w:rPr>
                <w:noProof/>
                <w:webHidden/>
              </w:rPr>
              <w:fldChar w:fldCharType="end"/>
            </w:r>
          </w:hyperlink>
        </w:p>
        <w:p w:rsidR="00595E7B" w:rsidRDefault="00595E7B">
          <w:r>
            <w:rPr>
              <w:b/>
              <w:bCs/>
              <w:noProof/>
            </w:rPr>
            <w:fldChar w:fldCharType="end"/>
          </w:r>
        </w:p>
      </w:sdtContent>
    </w:sdt>
    <w:p w:rsidR="00595E7B" w:rsidRPr="00595E7B" w:rsidRDefault="00595E7B" w:rsidP="00595E7B">
      <w:pPr>
        <w:spacing w:line="360" w:lineRule="auto"/>
        <w:rPr>
          <w:b/>
          <w:sz w:val="32"/>
          <w:szCs w:val="32"/>
        </w:rPr>
      </w:pPr>
      <w:bookmarkStart w:id="0" w:name="_GoBack"/>
      <w:bookmarkEnd w:id="0"/>
    </w:p>
    <w:p w:rsidR="00281402" w:rsidRDefault="00281402" w:rsidP="00E920B4">
      <w:pPr>
        <w:spacing w:line="360" w:lineRule="auto"/>
        <w:rPr>
          <w:b/>
          <w:sz w:val="32"/>
          <w:szCs w:val="32"/>
        </w:rPr>
      </w:pPr>
    </w:p>
    <w:p w:rsidR="00E920B4" w:rsidRDefault="00E920B4" w:rsidP="00E920B4">
      <w:pPr>
        <w:spacing w:line="360" w:lineRule="auto"/>
        <w:rPr>
          <w:b/>
          <w:sz w:val="32"/>
          <w:szCs w:val="32"/>
        </w:rPr>
      </w:pPr>
    </w:p>
    <w:p w:rsidR="00E920B4" w:rsidRDefault="00E920B4" w:rsidP="00E920B4">
      <w:pPr>
        <w:spacing w:line="360" w:lineRule="auto"/>
        <w:rPr>
          <w:b/>
          <w:sz w:val="32"/>
          <w:szCs w:val="32"/>
        </w:rPr>
      </w:pPr>
    </w:p>
    <w:p w:rsidR="00E920B4" w:rsidRDefault="00E920B4" w:rsidP="00E920B4">
      <w:pPr>
        <w:spacing w:line="360" w:lineRule="auto"/>
        <w:rPr>
          <w:b/>
          <w:sz w:val="32"/>
          <w:szCs w:val="32"/>
        </w:rPr>
      </w:pPr>
    </w:p>
    <w:p w:rsidR="00E920B4" w:rsidRDefault="00E920B4" w:rsidP="00E920B4">
      <w:pPr>
        <w:spacing w:line="360" w:lineRule="auto"/>
        <w:rPr>
          <w:b/>
          <w:sz w:val="32"/>
          <w:szCs w:val="32"/>
        </w:rPr>
      </w:pPr>
    </w:p>
    <w:p w:rsidR="00E920B4" w:rsidRDefault="00E920B4" w:rsidP="00E920B4">
      <w:pPr>
        <w:spacing w:line="360" w:lineRule="auto"/>
        <w:rPr>
          <w:b/>
          <w:sz w:val="32"/>
          <w:szCs w:val="32"/>
        </w:rPr>
      </w:pPr>
    </w:p>
    <w:p w:rsidR="00E920B4" w:rsidRDefault="00E920B4" w:rsidP="00E920B4">
      <w:pPr>
        <w:spacing w:line="360" w:lineRule="auto"/>
        <w:rPr>
          <w:b/>
          <w:sz w:val="32"/>
          <w:szCs w:val="32"/>
        </w:rPr>
      </w:pPr>
    </w:p>
    <w:p w:rsidR="00B9127E" w:rsidRDefault="00B9127E">
      <w:pPr>
        <w:rPr>
          <w:rFonts w:asciiTheme="majorHAnsi" w:eastAsiaTheme="majorEastAsia" w:hAnsiTheme="majorHAnsi" w:cstheme="majorBidi"/>
          <w:b/>
          <w:color w:val="000000" w:themeColor="text1"/>
          <w:sz w:val="32"/>
          <w:szCs w:val="32"/>
        </w:rPr>
      </w:pPr>
      <w:r>
        <w:rPr>
          <w:b/>
          <w:color w:val="000000" w:themeColor="text1"/>
          <w:sz w:val="32"/>
          <w:szCs w:val="32"/>
        </w:rPr>
        <w:br w:type="page"/>
      </w:r>
    </w:p>
    <w:p w:rsidR="00EA6E59" w:rsidRPr="00595E7B" w:rsidRDefault="00813D61" w:rsidP="00595E7B">
      <w:pPr>
        <w:pStyle w:val="Heading1"/>
        <w:numPr>
          <w:ilvl w:val="0"/>
          <w:numId w:val="10"/>
        </w:numPr>
        <w:spacing w:after="240"/>
        <w:rPr>
          <w:b/>
          <w:color w:val="000000" w:themeColor="text1"/>
          <w:sz w:val="32"/>
          <w:szCs w:val="32"/>
        </w:rPr>
      </w:pPr>
      <w:bookmarkStart w:id="1" w:name="_Toc8122727"/>
      <w:r w:rsidRPr="00595E7B">
        <w:rPr>
          <w:b/>
          <w:color w:val="000000" w:themeColor="text1"/>
          <w:sz w:val="32"/>
          <w:szCs w:val="32"/>
        </w:rPr>
        <w:lastRenderedPageBreak/>
        <w:t>SISSEJUHATUS</w:t>
      </w:r>
      <w:bookmarkEnd w:id="1"/>
    </w:p>
    <w:p w:rsidR="00EA6E59" w:rsidRDefault="00813D61" w:rsidP="00E920B4">
      <w:pPr>
        <w:spacing w:line="360" w:lineRule="auto"/>
        <w:rPr>
          <w:sz w:val="24"/>
          <w:szCs w:val="24"/>
        </w:rPr>
      </w:pPr>
      <w:r>
        <w:rPr>
          <w:sz w:val="24"/>
          <w:szCs w:val="24"/>
        </w:rPr>
        <w:t xml:space="preserve">Emmaste Põhikooli arengukava on dokument, mis määrab kooliarenduse põhisuunad ja valdkonnad aastateks 2019-2023. Arengukava on aluseks kooli strateegiliste otsuste tegemisele ning iga-aastasele </w:t>
      </w:r>
      <w:proofErr w:type="spellStart"/>
      <w:r>
        <w:rPr>
          <w:sz w:val="24"/>
          <w:szCs w:val="24"/>
        </w:rPr>
        <w:t>üldtööplaani</w:t>
      </w:r>
      <w:proofErr w:type="spellEnd"/>
      <w:r>
        <w:rPr>
          <w:sz w:val="24"/>
          <w:szCs w:val="24"/>
        </w:rPr>
        <w:t xml:space="preserve"> koostamisele. Arengukava täitmist ja eesmärkide saavutamist hinnatakse </w:t>
      </w:r>
      <w:proofErr w:type="spellStart"/>
      <w:r>
        <w:rPr>
          <w:sz w:val="24"/>
          <w:szCs w:val="24"/>
        </w:rPr>
        <w:t>sisehindamise</w:t>
      </w:r>
      <w:proofErr w:type="spellEnd"/>
      <w:r>
        <w:rPr>
          <w:sz w:val="24"/>
          <w:szCs w:val="24"/>
        </w:rPr>
        <w:t xml:space="preserve"> kaudu.</w:t>
      </w:r>
    </w:p>
    <w:p w:rsidR="00EA6E59" w:rsidRDefault="00813D61" w:rsidP="00E920B4">
      <w:pPr>
        <w:spacing w:line="360" w:lineRule="auto"/>
        <w:rPr>
          <w:sz w:val="24"/>
          <w:szCs w:val="24"/>
        </w:rPr>
      </w:pPr>
      <w:r>
        <w:rPr>
          <w:sz w:val="24"/>
          <w:szCs w:val="24"/>
        </w:rPr>
        <w:t>Arengukava lähtub järgmistest dokumentidest:</w:t>
      </w:r>
    </w:p>
    <w:p w:rsidR="00EA6E59" w:rsidRDefault="00813D61" w:rsidP="00E920B4">
      <w:pPr>
        <w:spacing w:line="360" w:lineRule="auto"/>
        <w:rPr>
          <w:sz w:val="24"/>
          <w:szCs w:val="24"/>
        </w:rPr>
      </w:pPr>
      <w:r>
        <w:rPr>
          <w:sz w:val="24"/>
          <w:szCs w:val="24"/>
        </w:rPr>
        <w:t>1. Riiklik põhikooli- ja gümnaasiumiseadus;</w:t>
      </w:r>
    </w:p>
    <w:p w:rsidR="00EA6E59" w:rsidRDefault="00813D61" w:rsidP="00E920B4">
      <w:pPr>
        <w:spacing w:line="360" w:lineRule="auto"/>
        <w:rPr>
          <w:sz w:val="24"/>
          <w:szCs w:val="24"/>
        </w:rPr>
      </w:pPr>
      <w:r>
        <w:rPr>
          <w:sz w:val="24"/>
          <w:szCs w:val="24"/>
        </w:rPr>
        <w:t>2. Emmaste Põhikooli põhimäärus;</w:t>
      </w:r>
    </w:p>
    <w:p w:rsidR="00EA6E59" w:rsidRDefault="00813D61" w:rsidP="00E920B4">
      <w:pPr>
        <w:spacing w:line="360" w:lineRule="auto"/>
        <w:rPr>
          <w:sz w:val="24"/>
          <w:szCs w:val="24"/>
        </w:rPr>
      </w:pPr>
      <w:r>
        <w:rPr>
          <w:sz w:val="24"/>
          <w:szCs w:val="24"/>
        </w:rPr>
        <w:t>3. Emmaste Põhikooli õppekava;</w:t>
      </w:r>
    </w:p>
    <w:p w:rsidR="00EA6E59" w:rsidRDefault="00813D61" w:rsidP="00E920B4">
      <w:pPr>
        <w:spacing w:line="360" w:lineRule="auto"/>
        <w:rPr>
          <w:sz w:val="24"/>
          <w:szCs w:val="24"/>
        </w:rPr>
      </w:pPr>
      <w:r>
        <w:rPr>
          <w:sz w:val="24"/>
          <w:szCs w:val="24"/>
        </w:rPr>
        <w:t>4. Hiiumaa valla arengukava;</w:t>
      </w:r>
    </w:p>
    <w:p w:rsidR="00EA6E59" w:rsidRDefault="00813D61" w:rsidP="00E920B4">
      <w:pPr>
        <w:spacing w:line="360" w:lineRule="auto"/>
        <w:rPr>
          <w:sz w:val="24"/>
          <w:szCs w:val="24"/>
        </w:rPr>
      </w:pPr>
      <w:r>
        <w:rPr>
          <w:sz w:val="24"/>
          <w:szCs w:val="24"/>
        </w:rPr>
        <w:t xml:space="preserve">5.  Eelmist arengukava perioodi hõlmav </w:t>
      </w:r>
      <w:proofErr w:type="spellStart"/>
      <w:r>
        <w:rPr>
          <w:sz w:val="24"/>
          <w:szCs w:val="24"/>
        </w:rPr>
        <w:t>sisehindamise</w:t>
      </w:r>
      <w:proofErr w:type="spellEnd"/>
      <w:r>
        <w:rPr>
          <w:sz w:val="24"/>
          <w:szCs w:val="24"/>
        </w:rPr>
        <w:t xml:space="preserve"> aruanne.</w:t>
      </w:r>
    </w:p>
    <w:p w:rsidR="00EA6E59" w:rsidRDefault="00813D61" w:rsidP="00E920B4">
      <w:pPr>
        <w:spacing w:line="360" w:lineRule="auto"/>
        <w:rPr>
          <w:sz w:val="24"/>
          <w:szCs w:val="24"/>
        </w:rPr>
      </w:pPr>
      <w:r>
        <w:rPr>
          <w:sz w:val="24"/>
          <w:szCs w:val="24"/>
        </w:rPr>
        <w:t xml:space="preserve">Arengukava sisulisel koostamisel osalevad erinevad huvigrupid (õpetajad, õpilased, lapsevanemad, kohalikud koostööpartnerid ja kohalik omavalitsus). </w:t>
      </w:r>
      <w:proofErr w:type="spellStart"/>
      <w:r>
        <w:rPr>
          <w:sz w:val="24"/>
          <w:szCs w:val="24"/>
        </w:rPr>
        <w:t>Sisehindamise</w:t>
      </w:r>
      <w:proofErr w:type="spellEnd"/>
      <w:r>
        <w:rPr>
          <w:sz w:val="24"/>
          <w:szCs w:val="24"/>
        </w:rPr>
        <w:t xml:space="preserve"> ja </w:t>
      </w:r>
      <w:proofErr w:type="spellStart"/>
      <w:r>
        <w:rPr>
          <w:sz w:val="24"/>
          <w:szCs w:val="24"/>
        </w:rPr>
        <w:t>ühisarutelude</w:t>
      </w:r>
      <w:proofErr w:type="spellEnd"/>
      <w:r>
        <w:rPr>
          <w:sz w:val="24"/>
          <w:szCs w:val="24"/>
        </w:rPr>
        <w:t xml:space="preserve"> tulemused koondatakse arengukava tegevuskavasse. Arengukava arutatakse läbi ja kiidetakse heaks Emmaste Põhikooli õppenõukogus, kooli hoolekogus ja õpilasesinduses. Arengukava ja selle muudatused kinnitab Hiiumaa Vallavalitsus.</w:t>
      </w:r>
    </w:p>
    <w:p w:rsidR="00EA6E59" w:rsidRDefault="00813D61" w:rsidP="00E920B4">
      <w:pPr>
        <w:spacing w:line="360" w:lineRule="auto"/>
        <w:rPr>
          <w:sz w:val="24"/>
          <w:szCs w:val="24"/>
        </w:rPr>
      </w:pPr>
      <w:r>
        <w:rPr>
          <w:sz w:val="24"/>
          <w:szCs w:val="24"/>
        </w:rPr>
        <w:t>Kooli arendussüsteemi ülesehitamisel on aluseks võetud viis põhivaldkonda:</w:t>
      </w:r>
    </w:p>
    <w:p w:rsidR="00EA6E59" w:rsidRDefault="00813D61" w:rsidP="00E920B4">
      <w:pPr>
        <w:spacing w:line="360" w:lineRule="auto"/>
        <w:rPr>
          <w:sz w:val="24"/>
          <w:szCs w:val="24"/>
        </w:rPr>
      </w:pPr>
      <w:r>
        <w:rPr>
          <w:sz w:val="24"/>
          <w:szCs w:val="24"/>
        </w:rPr>
        <w:t>1. Eestvedamine ja juhtimine</w:t>
      </w:r>
    </w:p>
    <w:p w:rsidR="00EA6E59" w:rsidRDefault="00813D61" w:rsidP="00E920B4">
      <w:pPr>
        <w:spacing w:line="360" w:lineRule="auto"/>
        <w:rPr>
          <w:sz w:val="24"/>
          <w:szCs w:val="24"/>
        </w:rPr>
      </w:pPr>
      <w:r>
        <w:rPr>
          <w:sz w:val="24"/>
          <w:szCs w:val="24"/>
        </w:rPr>
        <w:t>2. Personalijuhtimine</w:t>
      </w:r>
    </w:p>
    <w:p w:rsidR="00EA6E59" w:rsidRDefault="00813D61" w:rsidP="00E920B4">
      <w:pPr>
        <w:spacing w:line="360" w:lineRule="auto"/>
        <w:rPr>
          <w:sz w:val="24"/>
          <w:szCs w:val="24"/>
        </w:rPr>
      </w:pPr>
      <w:r>
        <w:rPr>
          <w:sz w:val="24"/>
          <w:szCs w:val="24"/>
        </w:rPr>
        <w:t>3. Koostöö huvigruppidega</w:t>
      </w:r>
    </w:p>
    <w:p w:rsidR="00EA6E59" w:rsidRDefault="00813D61" w:rsidP="00E920B4">
      <w:pPr>
        <w:spacing w:line="360" w:lineRule="auto"/>
        <w:rPr>
          <w:sz w:val="24"/>
          <w:szCs w:val="24"/>
        </w:rPr>
      </w:pPr>
      <w:r>
        <w:rPr>
          <w:sz w:val="24"/>
          <w:szCs w:val="24"/>
        </w:rPr>
        <w:t>4. Õppe- ja kasvatustöö</w:t>
      </w:r>
    </w:p>
    <w:p w:rsidR="00EA6E59" w:rsidRDefault="00813D61" w:rsidP="00E920B4">
      <w:pPr>
        <w:spacing w:line="360" w:lineRule="auto"/>
        <w:rPr>
          <w:sz w:val="24"/>
          <w:szCs w:val="24"/>
        </w:rPr>
      </w:pPr>
      <w:r>
        <w:rPr>
          <w:sz w:val="24"/>
          <w:szCs w:val="24"/>
        </w:rPr>
        <w:t>5. Ressursside juhtimine</w:t>
      </w:r>
    </w:p>
    <w:p w:rsidR="00EA6E59" w:rsidRDefault="00813D61" w:rsidP="00E920B4">
      <w:pPr>
        <w:spacing w:line="360" w:lineRule="auto"/>
        <w:rPr>
          <w:sz w:val="24"/>
          <w:szCs w:val="24"/>
        </w:rPr>
      </w:pPr>
      <w:r>
        <w:rPr>
          <w:sz w:val="24"/>
          <w:szCs w:val="24"/>
        </w:rPr>
        <w:t>Arengu kavandamine nende valdkondade kaudu võimaldab lõimida õppe- ja kasvatustegevused ning seda toetavad tegevused.</w:t>
      </w:r>
    </w:p>
    <w:p w:rsidR="00EA6E59" w:rsidRDefault="00813D61" w:rsidP="00E920B4">
      <w:pPr>
        <w:spacing w:line="360" w:lineRule="auto"/>
        <w:rPr>
          <w:b/>
          <w:sz w:val="24"/>
          <w:szCs w:val="24"/>
        </w:rPr>
      </w:pPr>
      <w:r>
        <w:rPr>
          <w:b/>
          <w:sz w:val="24"/>
          <w:szCs w:val="24"/>
        </w:rPr>
        <w:t xml:space="preserve"> </w:t>
      </w:r>
    </w:p>
    <w:p w:rsidR="00EA6E59" w:rsidRPr="00595E7B" w:rsidRDefault="00813D61" w:rsidP="00595E7B">
      <w:pPr>
        <w:pStyle w:val="Heading1"/>
        <w:numPr>
          <w:ilvl w:val="0"/>
          <w:numId w:val="10"/>
        </w:numPr>
        <w:spacing w:after="240"/>
        <w:rPr>
          <w:b/>
          <w:color w:val="000000" w:themeColor="text1"/>
          <w:sz w:val="32"/>
          <w:szCs w:val="32"/>
        </w:rPr>
      </w:pPr>
      <w:bookmarkStart w:id="2" w:name="_Toc8122728"/>
      <w:r w:rsidRPr="00595E7B">
        <w:rPr>
          <w:b/>
          <w:color w:val="000000" w:themeColor="text1"/>
          <w:sz w:val="32"/>
          <w:szCs w:val="32"/>
        </w:rPr>
        <w:lastRenderedPageBreak/>
        <w:t>KOOLI MISSIOON, VISIOON JA PÕHIVÄÄRTUSED</w:t>
      </w:r>
      <w:bookmarkEnd w:id="2"/>
    </w:p>
    <w:p w:rsidR="00595E7B" w:rsidRDefault="00813D61" w:rsidP="00E920B4">
      <w:pPr>
        <w:spacing w:line="360" w:lineRule="auto"/>
        <w:rPr>
          <w:b/>
          <w:sz w:val="24"/>
          <w:szCs w:val="24"/>
        </w:rPr>
      </w:pPr>
      <w:r>
        <w:rPr>
          <w:b/>
          <w:sz w:val="24"/>
          <w:szCs w:val="24"/>
        </w:rPr>
        <w:t xml:space="preserve"> </w:t>
      </w:r>
    </w:p>
    <w:p w:rsidR="00EA6E59" w:rsidRDefault="00813D61" w:rsidP="00E920B4">
      <w:pPr>
        <w:spacing w:line="360" w:lineRule="auto"/>
        <w:rPr>
          <w:b/>
          <w:sz w:val="24"/>
          <w:szCs w:val="24"/>
        </w:rPr>
      </w:pPr>
      <w:r>
        <w:rPr>
          <w:b/>
          <w:sz w:val="24"/>
          <w:szCs w:val="24"/>
        </w:rPr>
        <w:t>VISIOON</w:t>
      </w:r>
    </w:p>
    <w:p w:rsidR="00EA6E59" w:rsidRDefault="00813D61" w:rsidP="00E920B4">
      <w:pPr>
        <w:spacing w:line="360" w:lineRule="auto"/>
        <w:rPr>
          <w:sz w:val="24"/>
          <w:szCs w:val="24"/>
        </w:rPr>
      </w:pPr>
      <w:r>
        <w:rPr>
          <w:sz w:val="24"/>
          <w:szCs w:val="24"/>
        </w:rPr>
        <w:t>Emmaste Põhikool on traditsioone väärtustav, individuaalsust arvestav ja õpimotivatsiooni toetav kaasaegse õpikeskkonnaga turvaline kogukonnakool.</w:t>
      </w:r>
    </w:p>
    <w:p w:rsidR="00EA6E59" w:rsidRDefault="00813D61" w:rsidP="00E920B4">
      <w:pPr>
        <w:spacing w:line="360" w:lineRule="auto"/>
        <w:rPr>
          <w:b/>
          <w:sz w:val="24"/>
          <w:szCs w:val="24"/>
        </w:rPr>
      </w:pPr>
      <w:r>
        <w:rPr>
          <w:b/>
          <w:sz w:val="24"/>
          <w:szCs w:val="24"/>
        </w:rPr>
        <w:t>MISSIOON</w:t>
      </w:r>
    </w:p>
    <w:p w:rsidR="00EA6E59" w:rsidRDefault="00813D61" w:rsidP="00E920B4">
      <w:pPr>
        <w:spacing w:line="360" w:lineRule="auto"/>
        <w:rPr>
          <w:sz w:val="24"/>
          <w:szCs w:val="24"/>
        </w:rPr>
      </w:pPr>
      <w:r>
        <w:rPr>
          <w:sz w:val="24"/>
          <w:szCs w:val="24"/>
        </w:rPr>
        <w:t xml:space="preserve">Emmaste Põhikooli missiooniks on pakkuda parimat mitmekesist haridust igale lapsele. </w:t>
      </w:r>
    </w:p>
    <w:p w:rsidR="00EA6E59" w:rsidRDefault="00813D61" w:rsidP="00E920B4">
      <w:pPr>
        <w:spacing w:line="360" w:lineRule="auto"/>
        <w:rPr>
          <w:b/>
          <w:sz w:val="24"/>
          <w:szCs w:val="24"/>
        </w:rPr>
      </w:pPr>
      <w:r>
        <w:rPr>
          <w:b/>
          <w:sz w:val="24"/>
          <w:szCs w:val="24"/>
        </w:rPr>
        <w:t xml:space="preserve"> </w:t>
      </w:r>
    </w:p>
    <w:p w:rsidR="00EA6E59" w:rsidRDefault="00813D61" w:rsidP="00E920B4">
      <w:pPr>
        <w:spacing w:line="360" w:lineRule="auto"/>
        <w:rPr>
          <w:b/>
          <w:sz w:val="24"/>
          <w:szCs w:val="24"/>
        </w:rPr>
      </w:pPr>
      <w:r>
        <w:rPr>
          <w:b/>
          <w:sz w:val="24"/>
          <w:szCs w:val="24"/>
        </w:rPr>
        <w:t>EMMASTE PÕHIKOOLI VÄÄRTUSED</w:t>
      </w:r>
    </w:p>
    <w:p w:rsidR="00EA6E59" w:rsidRDefault="00813D61" w:rsidP="00E920B4">
      <w:pPr>
        <w:spacing w:line="360" w:lineRule="auto"/>
        <w:rPr>
          <w:sz w:val="24"/>
          <w:szCs w:val="24"/>
        </w:rPr>
      </w:pPr>
      <w:r>
        <w:rPr>
          <w:b/>
          <w:sz w:val="24"/>
          <w:szCs w:val="24"/>
        </w:rPr>
        <w:t xml:space="preserve">ARENG - </w:t>
      </w:r>
      <w:r>
        <w:rPr>
          <w:sz w:val="24"/>
          <w:szCs w:val="24"/>
        </w:rPr>
        <w:t>Arengu käigus omandatakse teadmisi ja/või oskuseid ning osatakse neid õiges kontekstis kasutada. Arenedes õpitakse ka vigadest ja tegeletakse eneseanalüüsiga. Koolis toetatakse õpilaste arengut arvestades nende eripärasid.</w:t>
      </w:r>
    </w:p>
    <w:p w:rsidR="00EA6E59" w:rsidRDefault="00813D61" w:rsidP="00E920B4">
      <w:pPr>
        <w:spacing w:line="360" w:lineRule="auto"/>
        <w:rPr>
          <w:sz w:val="24"/>
          <w:szCs w:val="24"/>
        </w:rPr>
      </w:pPr>
      <w:r>
        <w:rPr>
          <w:b/>
          <w:sz w:val="24"/>
          <w:szCs w:val="24"/>
        </w:rPr>
        <w:t xml:space="preserve">LOOVUS – </w:t>
      </w:r>
      <w:r>
        <w:rPr>
          <w:sz w:val="24"/>
          <w:szCs w:val="24"/>
        </w:rPr>
        <w:t>Loovus võimaldab lahendada erinevaid olukordi väljaspool tavapäraseid piire, viib elu edasi ja lisab mitmekesisust. Loovus on oskus leida lahendusi olukordades, mille kohta puudub reegel või õpikujuhis. Õpilasi ei suruta raamidesse, vaid teadvustatakse neid võimalustest turvaliselt kasvada ja isiksusteks areneda.</w:t>
      </w:r>
    </w:p>
    <w:p w:rsidR="00EA6E59" w:rsidRDefault="00813D61" w:rsidP="00E920B4">
      <w:pPr>
        <w:spacing w:line="360" w:lineRule="auto"/>
        <w:rPr>
          <w:sz w:val="24"/>
          <w:szCs w:val="24"/>
        </w:rPr>
      </w:pPr>
      <w:r>
        <w:rPr>
          <w:b/>
          <w:sz w:val="24"/>
          <w:szCs w:val="24"/>
        </w:rPr>
        <w:t xml:space="preserve">POSITIIVSUS – </w:t>
      </w:r>
      <w:r>
        <w:rPr>
          <w:sz w:val="24"/>
          <w:szCs w:val="24"/>
        </w:rPr>
        <w:t>Pöörame tähelepanu neile, kes midagi hästi teevad. Toome esile head, mitte ei otsi vigu. Probleemide ilmnedes oleme suunatud lahenduste leidmisele.</w:t>
      </w:r>
    </w:p>
    <w:p w:rsidR="00EA6E59" w:rsidRDefault="00813D61" w:rsidP="00E920B4">
      <w:pPr>
        <w:spacing w:line="360" w:lineRule="auto"/>
        <w:rPr>
          <w:sz w:val="24"/>
          <w:szCs w:val="24"/>
        </w:rPr>
      </w:pPr>
      <w:r>
        <w:rPr>
          <w:b/>
          <w:sz w:val="24"/>
          <w:szCs w:val="24"/>
        </w:rPr>
        <w:t xml:space="preserve">KESKKOND – </w:t>
      </w:r>
      <w:r>
        <w:rPr>
          <w:sz w:val="24"/>
          <w:szCs w:val="24"/>
        </w:rPr>
        <w:t>Meie kooli vaimne ja füüsiline keskkond loob head eeldused õppimiseks ja õpetamiseks. Väärtustame end ümbritsevat ja hoiame seda. Tegutseme selle nimel, et koolis valitseks vastastikune usaldus ja oleks turvaline keskkond.</w:t>
      </w:r>
    </w:p>
    <w:p w:rsidR="00EA6E59" w:rsidRDefault="00813D61" w:rsidP="00E920B4">
      <w:pPr>
        <w:spacing w:line="360" w:lineRule="auto"/>
        <w:rPr>
          <w:sz w:val="24"/>
          <w:szCs w:val="24"/>
        </w:rPr>
      </w:pPr>
      <w:r>
        <w:rPr>
          <w:b/>
          <w:sz w:val="24"/>
          <w:szCs w:val="24"/>
        </w:rPr>
        <w:t xml:space="preserve">KOOSTÖÖ – </w:t>
      </w:r>
      <w:r>
        <w:rPr>
          <w:sz w:val="24"/>
          <w:szCs w:val="24"/>
        </w:rPr>
        <w:t>Koostöös peitub jõud! Koostöö rikastab teadmisi, oskusi ja maailmapilti ning võimaldab õppida teiste kogemustest. Koos tegutsedes õpime märkama ja üksteisega arvestama.</w:t>
      </w:r>
    </w:p>
    <w:p w:rsidR="00EA6E59" w:rsidRDefault="00813D61" w:rsidP="00E920B4">
      <w:pPr>
        <w:spacing w:line="360" w:lineRule="auto"/>
        <w:rPr>
          <w:sz w:val="24"/>
          <w:szCs w:val="24"/>
        </w:rPr>
      </w:pPr>
      <w:r>
        <w:rPr>
          <w:sz w:val="24"/>
          <w:szCs w:val="24"/>
        </w:rPr>
        <w:t xml:space="preserve"> </w:t>
      </w:r>
    </w:p>
    <w:p w:rsidR="00EA6E59" w:rsidRPr="00E920B4" w:rsidRDefault="00813D61" w:rsidP="00E920B4">
      <w:pPr>
        <w:spacing w:line="360" w:lineRule="auto"/>
        <w:rPr>
          <w:sz w:val="24"/>
          <w:szCs w:val="24"/>
        </w:rPr>
      </w:pPr>
      <w:r>
        <w:rPr>
          <w:sz w:val="24"/>
          <w:szCs w:val="24"/>
        </w:rPr>
        <w:t xml:space="preserve"> </w:t>
      </w:r>
    </w:p>
    <w:p w:rsidR="00EA6E59" w:rsidRPr="00595E7B" w:rsidRDefault="00813D61" w:rsidP="00595E7B">
      <w:pPr>
        <w:pStyle w:val="Heading1"/>
        <w:numPr>
          <w:ilvl w:val="0"/>
          <w:numId w:val="10"/>
        </w:numPr>
        <w:spacing w:after="240"/>
        <w:rPr>
          <w:b/>
          <w:color w:val="000000" w:themeColor="text1"/>
          <w:sz w:val="32"/>
          <w:szCs w:val="32"/>
        </w:rPr>
      </w:pPr>
      <w:bookmarkStart w:id="3" w:name="_Toc8122729"/>
      <w:r w:rsidRPr="00595E7B">
        <w:rPr>
          <w:b/>
          <w:color w:val="000000" w:themeColor="text1"/>
          <w:sz w:val="32"/>
          <w:szCs w:val="32"/>
        </w:rPr>
        <w:lastRenderedPageBreak/>
        <w:t>ÕPPEASUTUSE ÜLDANDMED JA LÜHIÜLEVAADE</w:t>
      </w:r>
      <w:bookmarkEnd w:id="3"/>
    </w:p>
    <w:p w:rsidR="00EA6E59" w:rsidRPr="0026607A" w:rsidRDefault="00813D61" w:rsidP="00E920B4">
      <w:pPr>
        <w:spacing w:line="360" w:lineRule="auto"/>
        <w:rPr>
          <w:sz w:val="24"/>
          <w:szCs w:val="24"/>
        </w:rPr>
      </w:pPr>
      <w:r w:rsidRPr="0026607A">
        <w:rPr>
          <w:sz w:val="24"/>
          <w:szCs w:val="24"/>
        </w:rPr>
        <w:t>Emmaste Põhikool on Hiiumaa valla munitsipaalkool asukohaga Emmaste küla, Hiiumaa vald 92007</w:t>
      </w:r>
    </w:p>
    <w:p w:rsidR="00EA6E59" w:rsidRPr="0026607A" w:rsidRDefault="00813D61" w:rsidP="00E920B4">
      <w:pPr>
        <w:spacing w:line="360" w:lineRule="auto"/>
        <w:rPr>
          <w:sz w:val="24"/>
          <w:szCs w:val="24"/>
        </w:rPr>
      </w:pPr>
      <w:r w:rsidRPr="0026607A">
        <w:rPr>
          <w:sz w:val="24"/>
          <w:szCs w:val="24"/>
        </w:rPr>
        <w:t>registrikood: 75009958</w:t>
      </w:r>
    </w:p>
    <w:p w:rsidR="00EA6E59" w:rsidRPr="0026607A" w:rsidRDefault="00813D61" w:rsidP="00E920B4">
      <w:pPr>
        <w:spacing w:line="360" w:lineRule="auto"/>
        <w:rPr>
          <w:sz w:val="24"/>
          <w:szCs w:val="24"/>
        </w:rPr>
      </w:pPr>
      <w:r w:rsidRPr="0026607A">
        <w:rPr>
          <w:sz w:val="24"/>
          <w:szCs w:val="24"/>
        </w:rPr>
        <w:t>e-post: emmastekool@gmail.com</w:t>
      </w:r>
    </w:p>
    <w:p w:rsidR="0026607A" w:rsidRPr="0026607A" w:rsidRDefault="00813D61" w:rsidP="00E920B4">
      <w:pPr>
        <w:spacing w:line="360" w:lineRule="auto"/>
        <w:rPr>
          <w:sz w:val="24"/>
          <w:szCs w:val="24"/>
        </w:rPr>
      </w:pPr>
      <w:r w:rsidRPr="0026607A">
        <w:rPr>
          <w:sz w:val="24"/>
          <w:szCs w:val="24"/>
        </w:rPr>
        <w:t>kooli veebileht:</w:t>
      </w:r>
      <w:hyperlink r:id="rId9">
        <w:r w:rsidRPr="0026607A">
          <w:rPr>
            <w:sz w:val="24"/>
            <w:szCs w:val="24"/>
          </w:rPr>
          <w:t xml:space="preserve"> </w:t>
        </w:r>
      </w:hyperlink>
      <w:r w:rsidR="0026607A">
        <w:rPr>
          <w:sz w:val="24"/>
          <w:szCs w:val="24"/>
        </w:rPr>
        <w:fldChar w:fldCharType="begin"/>
      </w:r>
      <w:r w:rsidR="0026607A">
        <w:rPr>
          <w:sz w:val="24"/>
          <w:szCs w:val="24"/>
        </w:rPr>
        <w:instrText xml:space="preserve"> HYPERLINK "http://</w:instrText>
      </w:r>
      <w:r w:rsidR="0026607A" w:rsidRPr="0026607A">
        <w:rPr>
          <w:sz w:val="24"/>
          <w:szCs w:val="24"/>
        </w:rPr>
        <w:instrText>www.emmaste.edu.ee</w:instrText>
      </w:r>
    </w:p>
    <w:p w:rsidR="0026607A" w:rsidRPr="00765F51" w:rsidRDefault="0026607A" w:rsidP="00E920B4">
      <w:pPr>
        <w:spacing w:line="360" w:lineRule="auto"/>
        <w:rPr>
          <w:rStyle w:val="Hyperlink"/>
          <w:sz w:val="24"/>
          <w:szCs w:val="24"/>
        </w:rPr>
      </w:pPr>
      <w:r>
        <w:rPr>
          <w:sz w:val="24"/>
          <w:szCs w:val="24"/>
        </w:rPr>
        <w:instrText xml:space="preserve">" </w:instrText>
      </w:r>
      <w:r>
        <w:rPr>
          <w:sz w:val="24"/>
          <w:szCs w:val="24"/>
        </w:rPr>
        <w:fldChar w:fldCharType="separate"/>
      </w:r>
      <w:r w:rsidRPr="00765F51">
        <w:rPr>
          <w:rStyle w:val="Hyperlink"/>
          <w:sz w:val="24"/>
          <w:szCs w:val="24"/>
        </w:rPr>
        <w:t>www.emmaste.edu.ee</w:t>
      </w:r>
    </w:p>
    <w:p w:rsidR="00EA6E59" w:rsidRPr="0026607A" w:rsidRDefault="0026607A" w:rsidP="00E920B4">
      <w:pPr>
        <w:spacing w:line="360" w:lineRule="auto"/>
        <w:rPr>
          <w:sz w:val="24"/>
          <w:szCs w:val="24"/>
        </w:rPr>
      </w:pPr>
      <w:r>
        <w:rPr>
          <w:sz w:val="24"/>
          <w:szCs w:val="24"/>
        </w:rPr>
        <w:fldChar w:fldCharType="end"/>
      </w:r>
      <w:r w:rsidR="00813D61" w:rsidRPr="0026607A">
        <w:rPr>
          <w:sz w:val="24"/>
          <w:szCs w:val="24"/>
        </w:rPr>
        <w:t>Kooli teeninduspiirkond on Hiiumaa valla haldusterritoorium</w:t>
      </w:r>
    </w:p>
    <w:p w:rsidR="00EA6E59" w:rsidRPr="0026607A" w:rsidRDefault="00813D61" w:rsidP="00E920B4">
      <w:pPr>
        <w:spacing w:line="360" w:lineRule="auto"/>
        <w:rPr>
          <w:sz w:val="24"/>
          <w:szCs w:val="24"/>
        </w:rPr>
      </w:pPr>
      <w:r w:rsidRPr="0026607A">
        <w:rPr>
          <w:sz w:val="24"/>
          <w:szCs w:val="24"/>
        </w:rPr>
        <w:t>õppekeel: eesti keel</w:t>
      </w:r>
    </w:p>
    <w:p w:rsidR="00EA6E59" w:rsidRPr="0026607A" w:rsidRDefault="00813D61" w:rsidP="00E920B4">
      <w:pPr>
        <w:spacing w:line="360" w:lineRule="auto"/>
        <w:rPr>
          <w:sz w:val="24"/>
          <w:szCs w:val="24"/>
        </w:rPr>
      </w:pPr>
      <w:r w:rsidRPr="0026607A">
        <w:rPr>
          <w:sz w:val="24"/>
          <w:szCs w:val="24"/>
        </w:rPr>
        <w:t>Kool omab Haridus- ja Teadusministeeriumi poolt väljastatud koolitusluba nr  804HM (15.10.1999)</w:t>
      </w:r>
    </w:p>
    <w:p w:rsidR="00EA6E59" w:rsidRPr="0026607A" w:rsidRDefault="00813D61" w:rsidP="00E920B4">
      <w:pPr>
        <w:spacing w:line="360" w:lineRule="auto"/>
        <w:rPr>
          <w:sz w:val="24"/>
          <w:szCs w:val="24"/>
        </w:rPr>
      </w:pPr>
      <w:r w:rsidRPr="0026607A">
        <w:rPr>
          <w:sz w:val="24"/>
          <w:szCs w:val="24"/>
        </w:rPr>
        <w:t>Emmaste Põhikoolis toimub õppetöö põhikooli riikliku õppekava ja lihtsustatud riikliku õppekava põhjal koostatud kooli õppekava alusel. Koolis õpetatakse lisaks põhikooli riikliku õppekava raames ette nähtud ainetele arvutiõpetust, Hiiumaa ajalugu ja alates 2019/20 õppeaastast C-keelena rootsi keelt. 1.-4. klassis rakendatakse VEPA-programmi. Emmaste Põhikoolis on alates 2017.a. sügisest taaselustatud TORE liikumise tegevused. Alates 2019. aastast kuulub Emmaste kool Liikuma Kutsuvate Koolide perre.</w:t>
      </w:r>
    </w:p>
    <w:p w:rsidR="00EA6E59" w:rsidRPr="0026607A" w:rsidRDefault="00813D61" w:rsidP="00E920B4">
      <w:pPr>
        <w:spacing w:line="360" w:lineRule="auto"/>
        <w:rPr>
          <w:sz w:val="24"/>
          <w:szCs w:val="24"/>
        </w:rPr>
      </w:pPr>
      <w:r w:rsidRPr="0026607A">
        <w:rPr>
          <w:sz w:val="24"/>
          <w:szCs w:val="24"/>
        </w:rPr>
        <w:t>Emmaste Põhikoolis õpib 90 õpilast (seisuga 01.04.2019). Õpilaste arv on viimastel aastatel kasvanud. Õppetöö toimub 9 klassikomplektis ja kahes väikeklassis.</w:t>
      </w:r>
    </w:p>
    <w:p w:rsidR="00EA6E59" w:rsidRPr="0026607A" w:rsidRDefault="00813D61" w:rsidP="00E920B4">
      <w:pPr>
        <w:spacing w:line="360" w:lineRule="auto"/>
        <w:rPr>
          <w:sz w:val="24"/>
          <w:szCs w:val="24"/>
        </w:rPr>
      </w:pPr>
      <w:r w:rsidRPr="0026607A">
        <w:rPr>
          <w:sz w:val="24"/>
          <w:szCs w:val="24"/>
        </w:rPr>
        <w:t>Koolis on 24 töötajat (seisuga 01.04.2019), nende seas tugispetsialistid – sotsiaalpedagoog ja logopeed.</w:t>
      </w:r>
    </w:p>
    <w:p w:rsidR="00EA6E59" w:rsidRPr="0026607A" w:rsidRDefault="00813D61" w:rsidP="00E920B4">
      <w:pPr>
        <w:spacing w:line="360" w:lineRule="auto"/>
        <w:rPr>
          <w:sz w:val="24"/>
          <w:szCs w:val="24"/>
        </w:rPr>
      </w:pPr>
      <w:r w:rsidRPr="0026607A">
        <w:rPr>
          <w:sz w:val="24"/>
          <w:szCs w:val="24"/>
        </w:rPr>
        <w:t xml:space="preserve">Emmaste kool on asutatud 1920. aastal. Kool asub endises Emmaste mõisahoones, mis on aja jooksul kooli vajaduste kohaselt ümber ehitatud. Kooli ümber on looduskaunis mõisapark, iluaed ja spordikompleks, mis annavad võimaluse viia läbi </w:t>
      </w:r>
      <w:proofErr w:type="spellStart"/>
      <w:r w:rsidRPr="0026607A">
        <w:rPr>
          <w:sz w:val="24"/>
          <w:szCs w:val="24"/>
        </w:rPr>
        <w:t>õuesõpet</w:t>
      </w:r>
      <w:proofErr w:type="spellEnd"/>
      <w:r w:rsidRPr="0026607A">
        <w:rPr>
          <w:sz w:val="24"/>
          <w:szCs w:val="24"/>
        </w:rPr>
        <w:t xml:space="preserve"> ja tegeleda erinevate spordialadega. Kooli juurde kuuluvad </w:t>
      </w:r>
      <w:proofErr w:type="spellStart"/>
      <w:r w:rsidRPr="0026607A">
        <w:rPr>
          <w:sz w:val="24"/>
          <w:szCs w:val="24"/>
        </w:rPr>
        <w:t>õuesõppemaja</w:t>
      </w:r>
      <w:proofErr w:type="spellEnd"/>
      <w:r w:rsidRPr="0026607A">
        <w:rPr>
          <w:sz w:val="24"/>
          <w:szCs w:val="24"/>
        </w:rPr>
        <w:t xml:space="preserve"> ja endisest mõisaait-viljakuivatist ümberehitatud käsitöömaja, milles asuvad puutöö- ja kodundusklassid.</w:t>
      </w:r>
    </w:p>
    <w:p w:rsidR="00EA6E59" w:rsidRPr="0026607A" w:rsidRDefault="00813D61" w:rsidP="00E920B4">
      <w:pPr>
        <w:spacing w:line="360" w:lineRule="auto"/>
        <w:rPr>
          <w:sz w:val="24"/>
          <w:szCs w:val="24"/>
        </w:rPr>
      </w:pPr>
      <w:r w:rsidRPr="0026607A">
        <w:rPr>
          <w:sz w:val="24"/>
          <w:szCs w:val="24"/>
        </w:rPr>
        <w:lastRenderedPageBreak/>
        <w:t>Kool tegutseb kogukonna keskusena, järgitakse väljakujunenud traditsioone ja säilitatakse pärandkultuuri. Koolipere püüdlus on olla uuenduslik, kasutada kaasaegseid õppemeetodeid ja -vahendeid. Õppetegevuse korraldamisel arvestatakse õpilaste individuaalsete vajadustega ning tagatakse võimetekohane haridus igaühele. Lisaks formaalsele haridusele pakub Emmaste kool hariduse mitmekesistamiseks ja õpilaste tugevuste väljaarendamiseks mitmekülgset huvitegevust. Kooli juures töötavad tasuta huviringid: arvutiring, TORE-ring, kunstiring, lauluring, viiuliõpe, mudellennundus.  Õpilastele on tasuta rahvatants, plokkflööt, kergejõustik, jalgpall, palliring, robootika (VAK) ning puhkpill (MTÜ).</w:t>
      </w:r>
    </w:p>
    <w:p w:rsidR="00EA6E59" w:rsidRPr="0026607A" w:rsidRDefault="00813D61" w:rsidP="00E920B4">
      <w:pPr>
        <w:spacing w:line="360" w:lineRule="auto"/>
        <w:rPr>
          <w:sz w:val="24"/>
          <w:szCs w:val="24"/>
        </w:rPr>
      </w:pPr>
      <w:r w:rsidRPr="0026607A">
        <w:rPr>
          <w:sz w:val="24"/>
          <w:szCs w:val="24"/>
        </w:rPr>
        <w:t>Koolis on ühiselt väljatöötatud väärtused ja koolipere kokkulepped, millest igapäevatöös lähtutakse. Emmaste kool on oma tegevust analüüsinud ja parendanud võttes aluseks TÜ Eetikakeskuse Hea kool kui väärtuspõhine kooli konkursi raamistiku. 2018. aastal tunnustati Emmaste Põhikooli Hea kooli edendaja tiitliga.</w:t>
      </w:r>
    </w:p>
    <w:p w:rsidR="00EA6E59" w:rsidRPr="0026607A" w:rsidRDefault="00813D61" w:rsidP="00E920B4">
      <w:pPr>
        <w:spacing w:line="360" w:lineRule="auto"/>
        <w:rPr>
          <w:sz w:val="24"/>
          <w:szCs w:val="24"/>
        </w:rPr>
      </w:pPr>
      <w:r w:rsidRPr="0026607A">
        <w:rPr>
          <w:sz w:val="24"/>
          <w:szCs w:val="24"/>
        </w:rPr>
        <w:t xml:space="preserve"> </w:t>
      </w: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A6E59" w:rsidRPr="00595E7B" w:rsidRDefault="00813D61" w:rsidP="00595E7B">
      <w:pPr>
        <w:pStyle w:val="Heading1"/>
        <w:numPr>
          <w:ilvl w:val="0"/>
          <w:numId w:val="10"/>
        </w:numPr>
        <w:spacing w:after="240"/>
        <w:rPr>
          <w:b/>
          <w:color w:val="000000" w:themeColor="text1"/>
          <w:sz w:val="32"/>
          <w:szCs w:val="32"/>
        </w:rPr>
      </w:pPr>
      <w:bookmarkStart w:id="4" w:name="_Toc8122730"/>
      <w:r w:rsidRPr="00595E7B">
        <w:rPr>
          <w:b/>
          <w:color w:val="000000" w:themeColor="text1"/>
          <w:sz w:val="32"/>
          <w:szCs w:val="32"/>
        </w:rPr>
        <w:lastRenderedPageBreak/>
        <w:t>TURVALISUSE TAGAMINE</w:t>
      </w:r>
      <w:bookmarkEnd w:id="4"/>
    </w:p>
    <w:p w:rsidR="00EA6E59" w:rsidRDefault="00813D61" w:rsidP="00E920B4">
      <w:pPr>
        <w:spacing w:line="360" w:lineRule="auto"/>
        <w:rPr>
          <w:sz w:val="24"/>
          <w:szCs w:val="24"/>
        </w:rPr>
      </w:pPr>
      <w:r>
        <w:rPr>
          <w:sz w:val="24"/>
          <w:szCs w:val="24"/>
        </w:rPr>
        <w:t>Emmaste Põhikoolis peetakse oluliseks tagada õpilaste koolis viibimise ajal vaimne ja füüsiline turvalisus ning tervise kaitse.</w:t>
      </w:r>
    </w:p>
    <w:p w:rsidR="00EA6E59" w:rsidRDefault="00813D61" w:rsidP="00E920B4">
      <w:pPr>
        <w:spacing w:line="360" w:lineRule="auto"/>
        <w:rPr>
          <w:sz w:val="24"/>
          <w:szCs w:val="24"/>
        </w:rPr>
      </w:pPr>
      <w:r>
        <w:rPr>
          <w:sz w:val="24"/>
          <w:szCs w:val="24"/>
        </w:rPr>
        <w:t>Õpilaste ja koolitöötajate vaimset ja füüsilist turvalisust ohustavate olukordade ennetamise, neile reageerimise ja juhtumite lahendamise kord sätestatakse kooli kodukorras. Kooli kodukorra eesmärk on tagada koolis töörahu, õpilaste ja töötajate turvalisus ning kooli vara kaitstus. Kooli kodukord on kohustuslik täitmiseks kõigile õpilastele, kooli töötajatele ja külalistele nii koolimajas, kooli territooriumil kui ka kooli üritustel.</w:t>
      </w:r>
    </w:p>
    <w:p w:rsidR="00EA6E59" w:rsidRDefault="00813D61" w:rsidP="00E920B4">
      <w:pPr>
        <w:spacing w:line="360" w:lineRule="auto"/>
        <w:rPr>
          <w:sz w:val="24"/>
          <w:szCs w:val="24"/>
        </w:rPr>
      </w:pPr>
      <w:r>
        <w:rPr>
          <w:sz w:val="24"/>
          <w:szCs w:val="24"/>
        </w:rPr>
        <w:t>Vaimse turvalisuse tagamiseks koolis suunatakse kasutama õppimis- ja õpetamismeetodeid, mis arendavad õpilastes koostöö- ja suhtlemisoskusi, sallivust ning teisi kooli väärtusi. Esimeses kooliastmes rakendatakse VEPA-metoodikat, teises ja kolmandas kooliastmes kasutatakse TORE-liikumise võimalusi. Kõigi õpilastega toimuvad arenguvestlused. Pööratakse erilist tähelepanu „meie-tunde“ loomisele koolis.</w:t>
      </w:r>
    </w:p>
    <w:p w:rsidR="00EA6E59" w:rsidRDefault="00813D61" w:rsidP="00E920B4">
      <w:pPr>
        <w:spacing w:line="360" w:lineRule="auto"/>
        <w:rPr>
          <w:sz w:val="24"/>
          <w:szCs w:val="24"/>
        </w:rPr>
      </w:pPr>
      <w:r>
        <w:rPr>
          <w:sz w:val="24"/>
          <w:szCs w:val="24"/>
        </w:rPr>
        <w:t xml:space="preserve">Koolitöötajate osas kehtivad töökorralduse reeglid, mis määravad Emmaste Põhikooli ja tema töötajate üldised käitumisreeglid ning </w:t>
      </w:r>
      <w:proofErr w:type="spellStart"/>
      <w:r>
        <w:rPr>
          <w:sz w:val="24"/>
          <w:szCs w:val="24"/>
        </w:rPr>
        <w:t>pooltevahelised</w:t>
      </w:r>
      <w:proofErr w:type="spellEnd"/>
      <w:r>
        <w:rPr>
          <w:sz w:val="24"/>
          <w:szCs w:val="24"/>
        </w:rPr>
        <w:t xml:space="preserve"> kohustused töösuhetes lisaks töölepingutes sätestatule. Töökorralduse reeglite eesmärgiks on kindlustada töödistsipliin, töö õige ja ratsionaalne korraldamine, ohutud töötingimused ning uute töötajate informeeritus kooli töökorraldusest, töötajate üldistest kohustustest, õigustest ja soodustustest.</w:t>
      </w:r>
    </w:p>
    <w:p w:rsidR="00EA6E59" w:rsidRDefault="00813D61" w:rsidP="00E920B4">
      <w:pPr>
        <w:spacing w:line="360" w:lineRule="auto"/>
        <w:rPr>
          <w:sz w:val="24"/>
          <w:szCs w:val="24"/>
        </w:rPr>
      </w:pPr>
      <w:r>
        <w:rPr>
          <w:sz w:val="24"/>
          <w:szCs w:val="24"/>
        </w:rPr>
        <w:t>Õpilasi on instrueeritud võimalikest ohtudest arvutiõpetuse-, käsitöö-, tööõpetuse-, keemia- ja füüsikatundides. Õpilastele toimuvad sõltuvusainete ennetuse teemalised loengud. Hädaolukordade lahendamisel lähtutakse kooli hädaolukorra lahendamise plaanist  (õpetajate ja teiste kooli töötajate ning kriisimeeskonna ülesanded, turvalisus õppekäikudel) ja tulekahju korral tegutsemise plaanist. Õpetajad ja kooli töötajad on läbinud esmaabi andmise ja tulekahju korral käitumise koolituse. Igal aastal toimuvad kogu kooliperele evakuatsiooniõppused tuleõnnetuse korral ning tehakse koostööd päästeametiga.</w:t>
      </w:r>
    </w:p>
    <w:p w:rsidR="00EA6E59" w:rsidRDefault="00813D61" w:rsidP="00E920B4">
      <w:pPr>
        <w:spacing w:line="360" w:lineRule="auto"/>
        <w:rPr>
          <w:sz w:val="24"/>
          <w:szCs w:val="24"/>
        </w:rPr>
      </w:pPr>
      <w:r>
        <w:rPr>
          <w:sz w:val="24"/>
          <w:szCs w:val="24"/>
        </w:rPr>
        <w:t xml:space="preserve"> </w:t>
      </w:r>
    </w:p>
    <w:p w:rsidR="00EA6E59" w:rsidRPr="00595E7B" w:rsidRDefault="00813D61" w:rsidP="00595E7B">
      <w:pPr>
        <w:pStyle w:val="Heading1"/>
        <w:numPr>
          <w:ilvl w:val="0"/>
          <w:numId w:val="10"/>
        </w:numPr>
        <w:spacing w:after="240"/>
        <w:rPr>
          <w:b/>
          <w:color w:val="000000" w:themeColor="text1"/>
          <w:sz w:val="32"/>
          <w:szCs w:val="32"/>
        </w:rPr>
      </w:pPr>
      <w:bookmarkStart w:id="5" w:name="_Toc8122731"/>
      <w:r w:rsidRPr="00595E7B">
        <w:rPr>
          <w:b/>
          <w:color w:val="000000" w:themeColor="text1"/>
          <w:sz w:val="32"/>
          <w:szCs w:val="32"/>
        </w:rPr>
        <w:lastRenderedPageBreak/>
        <w:t>ÕPETAJATE TÄIENDKOOLITUS</w:t>
      </w:r>
      <w:bookmarkEnd w:id="5"/>
    </w:p>
    <w:p w:rsidR="00EA6E59" w:rsidRDefault="00813D61" w:rsidP="00E920B4">
      <w:pPr>
        <w:spacing w:line="360" w:lineRule="auto"/>
        <w:rPr>
          <w:sz w:val="24"/>
          <w:szCs w:val="24"/>
        </w:rPr>
      </w:pPr>
      <w:r>
        <w:rPr>
          <w:sz w:val="24"/>
          <w:szCs w:val="24"/>
        </w:rPr>
        <w:t xml:space="preserve">Emmaste Põhikooli õpetajate täienduskoolituse kava lähtub eelkõige arengukava perioodi eesmärkidest. Koolitustegevus on osa kooli personalijuhtimisest ja toetab kooli eesmärkide saavutamist. Seega arvestatakse koolituste võimaldamisel ja korraldamisel kooli kui terviku ja personali individuaalseid vajadusi ning elukestva õppe põhimõtteid. Koolitusvajadus selgitatakse välja lähtudes õppeaastaks püstitatud eesmärkidest ja </w:t>
      </w:r>
      <w:proofErr w:type="spellStart"/>
      <w:r>
        <w:rPr>
          <w:sz w:val="24"/>
          <w:szCs w:val="24"/>
        </w:rPr>
        <w:t>sisehindamise</w:t>
      </w:r>
      <w:proofErr w:type="spellEnd"/>
      <w:r>
        <w:rPr>
          <w:sz w:val="24"/>
          <w:szCs w:val="24"/>
        </w:rPr>
        <w:t xml:space="preserve"> tulemustest. Individuaalne koolitusvajadus selgitatakse välja töötajaga peetud koostöö- või arenguvestluse käigus. Kooli ülesandeks on tagada õpetajatele nii ainealane kui </w:t>
      </w:r>
      <w:proofErr w:type="spellStart"/>
      <w:r>
        <w:rPr>
          <w:sz w:val="24"/>
          <w:szCs w:val="24"/>
        </w:rPr>
        <w:t>pedagoogilis</w:t>
      </w:r>
      <w:proofErr w:type="spellEnd"/>
      <w:r>
        <w:rPr>
          <w:sz w:val="24"/>
          <w:szCs w:val="24"/>
        </w:rPr>
        <w:t>-psühholoogiline täienduskoolitus.</w:t>
      </w:r>
    </w:p>
    <w:p w:rsidR="00EA6E59" w:rsidRDefault="00813D61" w:rsidP="00E920B4">
      <w:pPr>
        <w:spacing w:line="360" w:lineRule="auto"/>
        <w:rPr>
          <w:sz w:val="24"/>
          <w:szCs w:val="24"/>
        </w:rPr>
      </w:pPr>
      <w:r>
        <w:rPr>
          <w:sz w:val="24"/>
          <w:szCs w:val="24"/>
        </w:rPr>
        <w:t>Emmaste Põhikooli koolitusvormid on järgmised:</w:t>
      </w:r>
    </w:p>
    <w:p w:rsidR="00E97E3E" w:rsidRDefault="00813D61" w:rsidP="00E97E3E">
      <w:pPr>
        <w:pStyle w:val="ListParagraph"/>
        <w:numPr>
          <w:ilvl w:val="0"/>
          <w:numId w:val="5"/>
        </w:numPr>
        <w:spacing w:line="360" w:lineRule="auto"/>
        <w:rPr>
          <w:sz w:val="24"/>
          <w:szCs w:val="24"/>
        </w:rPr>
      </w:pPr>
      <w:r w:rsidRPr="00E97E3E">
        <w:rPr>
          <w:sz w:val="24"/>
          <w:szCs w:val="24"/>
        </w:rPr>
        <w:t>individuaalkoolitused – ainealased koolitused, õppereisid, kogemuskoolitused (õpetajalt-õpetajale, töövarjuks olemine), metoodika/</w:t>
      </w:r>
      <w:proofErr w:type="spellStart"/>
      <w:r w:rsidRPr="00E97E3E">
        <w:rPr>
          <w:sz w:val="24"/>
          <w:szCs w:val="24"/>
        </w:rPr>
        <w:t>üldpedagoogika</w:t>
      </w:r>
      <w:proofErr w:type="spellEnd"/>
      <w:r w:rsidRPr="00E97E3E">
        <w:rPr>
          <w:sz w:val="24"/>
          <w:szCs w:val="24"/>
        </w:rPr>
        <w:t xml:space="preserve"> koolitused,</w:t>
      </w:r>
    </w:p>
    <w:p w:rsidR="00E97E3E" w:rsidRDefault="00813D61" w:rsidP="00E97E3E">
      <w:pPr>
        <w:pStyle w:val="ListParagraph"/>
        <w:numPr>
          <w:ilvl w:val="0"/>
          <w:numId w:val="5"/>
        </w:numPr>
        <w:spacing w:line="360" w:lineRule="auto"/>
        <w:rPr>
          <w:sz w:val="24"/>
          <w:szCs w:val="24"/>
        </w:rPr>
      </w:pPr>
      <w:r w:rsidRPr="00E97E3E">
        <w:rPr>
          <w:sz w:val="24"/>
          <w:szCs w:val="24"/>
        </w:rPr>
        <w:t>grupikoolitused – ainesektsioonide koolitused, õppereisid, aineõpetajatele, klassijuhatajatele, tugispetsialistidele, kooli juhtkonnale jne mõeldud koolitused, kogemuskoolitused kolleegidega, metoodika/</w:t>
      </w:r>
      <w:proofErr w:type="spellStart"/>
      <w:r w:rsidRPr="00E97E3E">
        <w:rPr>
          <w:sz w:val="24"/>
          <w:szCs w:val="24"/>
        </w:rPr>
        <w:t>üldpedagoogika</w:t>
      </w:r>
      <w:proofErr w:type="spellEnd"/>
      <w:r w:rsidRPr="00E97E3E">
        <w:rPr>
          <w:sz w:val="24"/>
          <w:szCs w:val="24"/>
        </w:rPr>
        <w:t xml:space="preserve"> koolitused,</w:t>
      </w:r>
    </w:p>
    <w:p w:rsidR="00EA6E59" w:rsidRPr="00E97E3E" w:rsidRDefault="00813D61" w:rsidP="00E97E3E">
      <w:pPr>
        <w:pStyle w:val="ListParagraph"/>
        <w:numPr>
          <w:ilvl w:val="0"/>
          <w:numId w:val="5"/>
        </w:numPr>
        <w:spacing w:line="360" w:lineRule="auto"/>
        <w:rPr>
          <w:sz w:val="24"/>
          <w:szCs w:val="24"/>
        </w:rPr>
      </w:pPr>
      <w:proofErr w:type="spellStart"/>
      <w:r w:rsidRPr="00E97E3E">
        <w:rPr>
          <w:sz w:val="24"/>
          <w:szCs w:val="24"/>
        </w:rPr>
        <w:t>sisekoolitused</w:t>
      </w:r>
      <w:proofErr w:type="spellEnd"/>
      <w:r w:rsidRPr="00E97E3E">
        <w:rPr>
          <w:sz w:val="24"/>
          <w:szCs w:val="24"/>
        </w:rPr>
        <w:t xml:space="preserve"> – koolitused kolleegilt–kolleegile, õpikogukonnad, erinevad valdkondlikud koolitused, </w:t>
      </w:r>
      <w:proofErr w:type="spellStart"/>
      <w:r w:rsidRPr="00E97E3E">
        <w:rPr>
          <w:sz w:val="24"/>
          <w:szCs w:val="24"/>
        </w:rPr>
        <w:t>ühiskoolitused</w:t>
      </w:r>
      <w:proofErr w:type="spellEnd"/>
      <w:r w:rsidRPr="00E97E3E">
        <w:rPr>
          <w:sz w:val="24"/>
          <w:szCs w:val="24"/>
        </w:rPr>
        <w:t xml:space="preserve"> koos lastevanematega.</w:t>
      </w:r>
    </w:p>
    <w:p w:rsidR="00EA6E59" w:rsidRDefault="00813D61" w:rsidP="00E920B4">
      <w:pPr>
        <w:spacing w:line="360" w:lineRule="auto"/>
        <w:rPr>
          <w:sz w:val="24"/>
          <w:szCs w:val="24"/>
        </w:rPr>
      </w:pPr>
      <w:r>
        <w:rPr>
          <w:sz w:val="24"/>
          <w:szCs w:val="24"/>
        </w:rPr>
        <w:t>Emmaste Põhikooli käesoleva arengukava perioodil käsitletavad olulisemad teemad:</w:t>
      </w:r>
    </w:p>
    <w:p w:rsidR="00E97E3E" w:rsidRDefault="00813D61" w:rsidP="00E97E3E">
      <w:pPr>
        <w:pStyle w:val="ListParagraph"/>
        <w:numPr>
          <w:ilvl w:val="0"/>
          <w:numId w:val="6"/>
        </w:numPr>
        <w:spacing w:line="360" w:lineRule="auto"/>
        <w:rPr>
          <w:sz w:val="24"/>
          <w:szCs w:val="24"/>
        </w:rPr>
      </w:pPr>
      <w:r w:rsidRPr="00E97E3E">
        <w:rPr>
          <w:sz w:val="24"/>
          <w:szCs w:val="24"/>
        </w:rPr>
        <w:t>õpilaste individuaalse arengu ja hariduslike erivajaduste arvestamine õppeprotsessis (sh andekate õpilaste toetamine)</w:t>
      </w:r>
    </w:p>
    <w:p w:rsidR="00E97E3E" w:rsidRDefault="00813D61" w:rsidP="00E97E3E">
      <w:pPr>
        <w:pStyle w:val="ListParagraph"/>
        <w:numPr>
          <w:ilvl w:val="0"/>
          <w:numId w:val="6"/>
        </w:numPr>
        <w:spacing w:line="360" w:lineRule="auto"/>
        <w:rPr>
          <w:sz w:val="24"/>
          <w:szCs w:val="24"/>
        </w:rPr>
      </w:pPr>
      <w:r w:rsidRPr="00E97E3E">
        <w:rPr>
          <w:sz w:val="24"/>
          <w:szCs w:val="24"/>
        </w:rPr>
        <w:t>muutunud õpikäsitus, professionaalne tagasisidestamine ja kujundav hindamine</w:t>
      </w:r>
    </w:p>
    <w:p w:rsidR="00E97E3E" w:rsidRDefault="00813D61" w:rsidP="00E97E3E">
      <w:pPr>
        <w:pStyle w:val="ListParagraph"/>
        <w:numPr>
          <w:ilvl w:val="0"/>
          <w:numId w:val="6"/>
        </w:numPr>
        <w:spacing w:line="360" w:lineRule="auto"/>
        <w:rPr>
          <w:sz w:val="24"/>
          <w:szCs w:val="24"/>
        </w:rPr>
      </w:pPr>
      <w:r w:rsidRPr="00E97E3E">
        <w:rPr>
          <w:sz w:val="24"/>
          <w:szCs w:val="24"/>
        </w:rPr>
        <w:t>väärtuskasvatus koolis</w:t>
      </w:r>
    </w:p>
    <w:p w:rsidR="00E97E3E" w:rsidRDefault="00813D61" w:rsidP="00E97E3E">
      <w:pPr>
        <w:pStyle w:val="ListParagraph"/>
        <w:numPr>
          <w:ilvl w:val="0"/>
          <w:numId w:val="6"/>
        </w:numPr>
        <w:spacing w:line="360" w:lineRule="auto"/>
        <w:rPr>
          <w:sz w:val="24"/>
          <w:szCs w:val="24"/>
        </w:rPr>
      </w:pPr>
      <w:r w:rsidRPr="00E97E3E">
        <w:rPr>
          <w:sz w:val="24"/>
          <w:szCs w:val="24"/>
        </w:rPr>
        <w:t>õpetaja eneseabi koolitused (enesereflektsioon, enesekehtestamine, esinemisoskus, ajaplaneerimine, õpetaja vaimne tervis-stressiga toimetulek, läbipõlemise ennetamine jm)</w:t>
      </w:r>
    </w:p>
    <w:p w:rsidR="00E97E3E" w:rsidRDefault="00813D61" w:rsidP="00E97E3E">
      <w:pPr>
        <w:pStyle w:val="ListParagraph"/>
        <w:numPr>
          <w:ilvl w:val="0"/>
          <w:numId w:val="6"/>
        </w:numPr>
        <w:spacing w:line="360" w:lineRule="auto"/>
        <w:rPr>
          <w:sz w:val="24"/>
          <w:szCs w:val="24"/>
        </w:rPr>
      </w:pPr>
      <w:proofErr w:type="spellStart"/>
      <w:r w:rsidRPr="00E97E3E">
        <w:rPr>
          <w:sz w:val="24"/>
          <w:szCs w:val="24"/>
        </w:rPr>
        <w:t>digipädevuste</w:t>
      </w:r>
      <w:proofErr w:type="spellEnd"/>
      <w:r w:rsidRPr="00E97E3E">
        <w:rPr>
          <w:sz w:val="24"/>
          <w:szCs w:val="24"/>
        </w:rPr>
        <w:t xml:space="preserve"> arendamine</w:t>
      </w:r>
    </w:p>
    <w:p w:rsidR="00E97E3E" w:rsidRDefault="00813D61" w:rsidP="00E97E3E">
      <w:pPr>
        <w:pStyle w:val="ListParagraph"/>
        <w:numPr>
          <w:ilvl w:val="0"/>
          <w:numId w:val="6"/>
        </w:numPr>
        <w:spacing w:line="360" w:lineRule="auto"/>
        <w:rPr>
          <w:sz w:val="24"/>
          <w:szCs w:val="24"/>
        </w:rPr>
      </w:pPr>
      <w:proofErr w:type="spellStart"/>
      <w:r w:rsidRPr="00E97E3E">
        <w:rPr>
          <w:sz w:val="24"/>
          <w:szCs w:val="24"/>
        </w:rPr>
        <w:t>ainetevaheline</w:t>
      </w:r>
      <w:proofErr w:type="spellEnd"/>
      <w:r w:rsidRPr="00E97E3E">
        <w:rPr>
          <w:sz w:val="24"/>
          <w:szCs w:val="24"/>
        </w:rPr>
        <w:t xml:space="preserve"> </w:t>
      </w:r>
      <w:proofErr w:type="spellStart"/>
      <w:r w:rsidRPr="00E97E3E">
        <w:rPr>
          <w:sz w:val="24"/>
          <w:szCs w:val="24"/>
        </w:rPr>
        <w:t>lõiming</w:t>
      </w:r>
      <w:proofErr w:type="spellEnd"/>
    </w:p>
    <w:p w:rsidR="00E97E3E" w:rsidRDefault="00813D61" w:rsidP="00E97E3E">
      <w:pPr>
        <w:pStyle w:val="ListParagraph"/>
        <w:numPr>
          <w:ilvl w:val="0"/>
          <w:numId w:val="6"/>
        </w:numPr>
        <w:spacing w:line="360" w:lineRule="auto"/>
        <w:rPr>
          <w:sz w:val="24"/>
          <w:szCs w:val="24"/>
        </w:rPr>
      </w:pPr>
      <w:r w:rsidRPr="00E97E3E">
        <w:rPr>
          <w:sz w:val="24"/>
          <w:szCs w:val="24"/>
        </w:rPr>
        <w:lastRenderedPageBreak/>
        <w:t>personalile ja õpilastele suunatud turvalisuskoolitused (esmaabi, evakuatsioon, kriisiolukord, liikluskorraldus vms)</w:t>
      </w:r>
    </w:p>
    <w:p w:rsidR="00E97E3E" w:rsidRDefault="00813D61" w:rsidP="00E97E3E">
      <w:pPr>
        <w:pStyle w:val="ListParagraph"/>
        <w:numPr>
          <w:ilvl w:val="0"/>
          <w:numId w:val="6"/>
        </w:numPr>
        <w:spacing w:line="360" w:lineRule="auto"/>
        <w:rPr>
          <w:sz w:val="24"/>
          <w:szCs w:val="24"/>
        </w:rPr>
      </w:pPr>
      <w:r w:rsidRPr="00E97E3E">
        <w:rPr>
          <w:sz w:val="24"/>
          <w:szCs w:val="24"/>
        </w:rPr>
        <w:t>õppekäigud teistesse õppeasutustesse, muuseumidesse, asutustesse jne (kogemuskoolitus)</w:t>
      </w:r>
    </w:p>
    <w:p w:rsidR="00EA6E59" w:rsidRPr="00E97E3E" w:rsidRDefault="00813D61" w:rsidP="00E97E3E">
      <w:pPr>
        <w:pStyle w:val="ListParagraph"/>
        <w:numPr>
          <w:ilvl w:val="0"/>
          <w:numId w:val="6"/>
        </w:numPr>
        <w:spacing w:line="360" w:lineRule="auto"/>
        <w:rPr>
          <w:sz w:val="24"/>
          <w:szCs w:val="24"/>
        </w:rPr>
      </w:pPr>
      <w:r w:rsidRPr="00E97E3E">
        <w:rPr>
          <w:sz w:val="24"/>
          <w:szCs w:val="24"/>
        </w:rPr>
        <w:t>töötajatega arenguvestlustel kokku lepitud individuaalkoolitused</w:t>
      </w:r>
    </w:p>
    <w:p w:rsidR="00EA6E59" w:rsidRDefault="00813D61" w:rsidP="00E920B4">
      <w:pPr>
        <w:spacing w:line="360" w:lineRule="auto"/>
        <w:rPr>
          <w:sz w:val="24"/>
          <w:szCs w:val="24"/>
        </w:rPr>
      </w:pPr>
      <w:r>
        <w:rPr>
          <w:sz w:val="24"/>
          <w:szCs w:val="24"/>
        </w:rPr>
        <w:t xml:space="preserve"> </w:t>
      </w:r>
    </w:p>
    <w:p w:rsidR="00EA6E59" w:rsidRDefault="00813D61" w:rsidP="00E920B4">
      <w:pPr>
        <w:spacing w:line="360" w:lineRule="auto"/>
        <w:rPr>
          <w:sz w:val="24"/>
          <w:szCs w:val="24"/>
        </w:rPr>
      </w:pPr>
      <w:r>
        <w:rPr>
          <w:sz w:val="24"/>
          <w:szCs w:val="24"/>
        </w:rPr>
        <w:t xml:space="preserve"> </w:t>
      </w: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7E3E" w:rsidRDefault="00E97E3E" w:rsidP="00E920B4">
      <w:pPr>
        <w:spacing w:line="360" w:lineRule="auto"/>
        <w:rPr>
          <w:sz w:val="24"/>
          <w:szCs w:val="24"/>
        </w:rPr>
      </w:pPr>
    </w:p>
    <w:p w:rsidR="00E97E3E" w:rsidRDefault="00E97E3E" w:rsidP="00E920B4">
      <w:pPr>
        <w:spacing w:line="360" w:lineRule="auto"/>
        <w:rPr>
          <w:sz w:val="24"/>
          <w:szCs w:val="24"/>
        </w:rPr>
      </w:pPr>
    </w:p>
    <w:p w:rsidR="00E97E3E" w:rsidRDefault="00E97E3E" w:rsidP="00E920B4">
      <w:pPr>
        <w:spacing w:line="360" w:lineRule="auto"/>
        <w:rPr>
          <w:sz w:val="24"/>
          <w:szCs w:val="24"/>
        </w:rPr>
      </w:pPr>
    </w:p>
    <w:p w:rsidR="00E97E3E" w:rsidRDefault="00E97E3E" w:rsidP="00E920B4">
      <w:pPr>
        <w:spacing w:line="360" w:lineRule="auto"/>
        <w:rPr>
          <w:sz w:val="24"/>
          <w:szCs w:val="24"/>
        </w:rPr>
      </w:pPr>
    </w:p>
    <w:p w:rsidR="00E97E3E" w:rsidRDefault="00E97E3E"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920B4" w:rsidRDefault="00E920B4" w:rsidP="00E920B4">
      <w:pPr>
        <w:spacing w:line="360" w:lineRule="auto"/>
        <w:rPr>
          <w:sz w:val="24"/>
          <w:szCs w:val="24"/>
        </w:rPr>
      </w:pPr>
    </w:p>
    <w:p w:rsidR="00EA6E59" w:rsidRDefault="00813D61" w:rsidP="00E920B4">
      <w:pPr>
        <w:spacing w:line="360" w:lineRule="auto"/>
        <w:rPr>
          <w:sz w:val="24"/>
          <w:szCs w:val="24"/>
        </w:rPr>
      </w:pPr>
      <w:r>
        <w:rPr>
          <w:sz w:val="24"/>
          <w:szCs w:val="24"/>
        </w:rPr>
        <w:t xml:space="preserve"> </w:t>
      </w:r>
    </w:p>
    <w:p w:rsidR="00EA6E59" w:rsidRPr="00595E7B" w:rsidRDefault="003262ED" w:rsidP="00595E7B">
      <w:pPr>
        <w:pStyle w:val="Heading1"/>
        <w:numPr>
          <w:ilvl w:val="0"/>
          <w:numId w:val="10"/>
        </w:numPr>
        <w:spacing w:after="240"/>
        <w:rPr>
          <w:b/>
          <w:color w:val="000000" w:themeColor="text1"/>
          <w:sz w:val="32"/>
          <w:szCs w:val="32"/>
        </w:rPr>
      </w:pPr>
      <w:bookmarkStart w:id="6" w:name="_Toc8122732"/>
      <w:r w:rsidRPr="00595E7B">
        <w:rPr>
          <w:b/>
          <w:color w:val="000000" w:themeColor="text1"/>
          <w:sz w:val="32"/>
          <w:szCs w:val="32"/>
        </w:rPr>
        <w:lastRenderedPageBreak/>
        <w:t>ARENGUKAVA VALDKONNAD</w:t>
      </w:r>
      <w:r w:rsidR="00403654" w:rsidRPr="00595E7B">
        <w:rPr>
          <w:b/>
          <w:color w:val="000000" w:themeColor="text1"/>
          <w:sz w:val="32"/>
          <w:szCs w:val="32"/>
        </w:rPr>
        <w:t xml:space="preserve"> JA TEGEVUSKAVA</w:t>
      </w:r>
      <w:bookmarkEnd w:id="6"/>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7" w:name="_Toc8122639"/>
      <w:bookmarkStart w:id="8" w:name="_Toc8122733"/>
      <w:bookmarkEnd w:id="7"/>
      <w:bookmarkEnd w:id="8"/>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9" w:name="_Toc8122640"/>
      <w:bookmarkStart w:id="10" w:name="_Toc8122734"/>
      <w:bookmarkEnd w:id="9"/>
      <w:bookmarkEnd w:id="10"/>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11" w:name="_Toc8122641"/>
      <w:bookmarkStart w:id="12" w:name="_Toc8122735"/>
      <w:bookmarkEnd w:id="11"/>
      <w:bookmarkEnd w:id="12"/>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13" w:name="_Toc8122642"/>
      <w:bookmarkStart w:id="14" w:name="_Toc8122736"/>
      <w:bookmarkEnd w:id="13"/>
      <w:bookmarkEnd w:id="14"/>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15" w:name="_Toc8122643"/>
      <w:bookmarkStart w:id="16" w:name="_Toc8122737"/>
      <w:bookmarkEnd w:id="15"/>
      <w:bookmarkEnd w:id="16"/>
    </w:p>
    <w:p w:rsidR="00595E7B" w:rsidRPr="00595E7B" w:rsidRDefault="00595E7B" w:rsidP="00595E7B">
      <w:pPr>
        <w:pStyle w:val="ListParagraph"/>
        <w:keepNext/>
        <w:keepLines/>
        <w:numPr>
          <w:ilvl w:val="0"/>
          <w:numId w:val="12"/>
        </w:numPr>
        <w:spacing w:before="40" w:after="0" w:line="240" w:lineRule="auto"/>
        <w:contextualSpacing w:val="0"/>
        <w:outlineLvl w:val="1"/>
        <w:rPr>
          <w:rFonts w:asciiTheme="majorHAnsi" w:eastAsiaTheme="majorEastAsia" w:hAnsiTheme="majorHAnsi" w:cstheme="majorBidi"/>
          <w:b/>
          <w:vanish/>
          <w:color w:val="000000" w:themeColor="text1"/>
          <w:sz w:val="28"/>
          <w:szCs w:val="28"/>
        </w:rPr>
      </w:pPr>
      <w:bookmarkStart w:id="17" w:name="_Toc8122644"/>
      <w:bookmarkStart w:id="18" w:name="_Toc8122738"/>
      <w:bookmarkEnd w:id="17"/>
      <w:bookmarkEnd w:id="18"/>
    </w:p>
    <w:p w:rsidR="00EA6E59" w:rsidRPr="00595E7B" w:rsidRDefault="00813D61" w:rsidP="00595E7B">
      <w:pPr>
        <w:pStyle w:val="Heading2"/>
        <w:numPr>
          <w:ilvl w:val="1"/>
          <w:numId w:val="12"/>
        </w:numPr>
        <w:rPr>
          <w:b/>
          <w:color w:val="000000" w:themeColor="text1"/>
        </w:rPr>
      </w:pPr>
      <w:bookmarkStart w:id="19" w:name="_Toc8122739"/>
      <w:r w:rsidRPr="00595E7B">
        <w:rPr>
          <w:b/>
          <w:color w:val="000000" w:themeColor="text1"/>
        </w:rPr>
        <w:t>Eestvedamine ja juhtimine</w:t>
      </w:r>
      <w:bookmarkEnd w:id="19"/>
    </w:p>
    <w:p w:rsidR="00595E7B" w:rsidRDefault="00595E7B" w:rsidP="00E920B4">
      <w:pPr>
        <w:spacing w:line="360" w:lineRule="auto"/>
        <w:rPr>
          <w:b/>
          <w:sz w:val="32"/>
          <w:szCs w:val="32"/>
        </w:rPr>
      </w:pPr>
    </w:p>
    <w:p w:rsidR="00EA6E59" w:rsidRPr="00E50FC9" w:rsidRDefault="00813D61" w:rsidP="00E920B4">
      <w:pPr>
        <w:spacing w:line="360" w:lineRule="auto"/>
        <w:rPr>
          <w:b/>
          <w:sz w:val="32"/>
          <w:szCs w:val="32"/>
        </w:rPr>
      </w:pPr>
      <w:r w:rsidRPr="00E50FC9">
        <w:rPr>
          <w:b/>
          <w:sz w:val="32"/>
          <w:szCs w:val="32"/>
        </w:rPr>
        <w:t>Hetkeolukord</w:t>
      </w:r>
    </w:p>
    <w:p w:rsidR="00EA6E59" w:rsidRPr="00E50FC9" w:rsidRDefault="00813D61" w:rsidP="00E50FC9">
      <w:pPr>
        <w:pStyle w:val="ListParagraph"/>
        <w:numPr>
          <w:ilvl w:val="0"/>
          <w:numId w:val="7"/>
        </w:numPr>
        <w:spacing w:line="360" w:lineRule="auto"/>
        <w:rPr>
          <w:b/>
          <w:sz w:val="24"/>
          <w:szCs w:val="24"/>
        </w:rPr>
      </w:pPr>
      <w:r w:rsidRPr="00E50FC9">
        <w:rPr>
          <w:b/>
          <w:sz w:val="24"/>
          <w:szCs w:val="24"/>
        </w:rPr>
        <w:t>Tugevused:</w:t>
      </w:r>
    </w:p>
    <w:p w:rsidR="00EA6E59" w:rsidRPr="00E50FC9" w:rsidRDefault="00813D61" w:rsidP="00E920B4">
      <w:pPr>
        <w:spacing w:line="360" w:lineRule="auto"/>
        <w:rPr>
          <w:sz w:val="24"/>
          <w:szCs w:val="24"/>
        </w:rPr>
      </w:pPr>
      <w:r w:rsidRPr="00E50FC9">
        <w:rPr>
          <w:sz w:val="24"/>
          <w:szCs w:val="24"/>
        </w:rPr>
        <w:t>1. Huvigrupid on kaasatud kooli juhtimisse (lastevanemate üldkoosolek, hoolekogu, õpilasesindus, õppenõukogu, töökoosolekud, juhtkond jne).</w:t>
      </w:r>
    </w:p>
    <w:p w:rsidR="00EA6E59" w:rsidRPr="00E50FC9" w:rsidRDefault="00813D61" w:rsidP="00E920B4">
      <w:pPr>
        <w:spacing w:line="360" w:lineRule="auto"/>
        <w:rPr>
          <w:sz w:val="24"/>
          <w:szCs w:val="24"/>
        </w:rPr>
      </w:pPr>
      <w:r w:rsidRPr="00E50FC9">
        <w:rPr>
          <w:sz w:val="24"/>
          <w:szCs w:val="24"/>
        </w:rPr>
        <w:t>2. Toimib kaasav juhtimine ja omavahelised suhted koolis on head.</w:t>
      </w:r>
    </w:p>
    <w:p w:rsidR="00EA6E59" w:rsidRPr="00E50FC9" w:rsidRDefault="00813D61" w:rsidP="00E920B4">
      <w:pPr>
        <w:spacing w:line="360" w:lineRule="auto"/>
        <w:rPr>
          <w:sz w:val="24"/>
          <w:szCs w:val="24"/>
        </w:rPr>
      </w:pPr>
      <w:r w:rsidRPr="00E50FC9">
        <w:rPr>
          <w:sz w:val="24"/>
          <w:szCs w:val="24"/>
        </w:rPr>
        <w:t>3.  Koolielu igapäevasel korraldamisel lähtutakse kooli põhiväärtustest ja koolipere kokkulepetest.</w:t>
      </w:r>
    </w:p>
    <w:p w:rsidR="00EA6E59" w:rsidRPr="00E50FC9" w:rsidRDefault="00813D61" w:rsidP="00E920B4">
      <w:pPr>
        <w:spacing w:line="360" w:lineRule="auto"/>
        <w:rPr>
          <w:sz w:val="24"/>
          <w:szCs w:val="24"/>
        </w:rPr>
      </w:pPr>
      <w:r w:rsidRPr="00E50FC9">
        <w:rPr>
          <w:sz w:val="24"/>
          <w:szCs w:val="24"/>
        </w:rPr>
        <w:t>4. Toimuvad kooliperet liitvad ühisüritused.</w:t>
      </w:r>
    </w:p>
    <w:p w:rsidR="00EA6E59" w:rsidRPr="00E50FC9" w:rsidRDefault="00813D61" w:rsidP="00E920B4">
      <w:pPr>
        <w:spacing w:line="360" w:lineRule="auto"/>
        <w:rPr>
          <w:sz w:val="24"/>
          <w:szCs w:val="24"/>
        </w:rPr>
      </w:pPr>
      <w:r w:rsidRPr="00E50FC9">
        <w:rPr>
          <w:sz w:val="24"/>
          <w:szCs w:val="24"/>
        </w:rPr>
        <w:t>5. Kooli juhtimissüsteem on suunatud toimivale töö- ja infokorraldusele, õpikeskkonna kaasajastamisele ja kooli hea maine hoidmisele.</w:t>
      </w:r>
    </w:p>
    <w:p w:rsidR="00EA6E59" w:rsidRPr="00E50FC9" w:rsidRDefault="00813D61" w:rsidP="00E50FC9">
      <w:pPr>
        <w:pStyle w:val="ListParagraph"/>
        <w:numPr>
          <w:ilvl w:val="0"/>
          <w:numId w:val="7"/>
        </w:numPr>
        <w:spacing w:line="360" w:lineRule="auto"/>
        <w:rPr>
          <w:b/>
          <w:sz w:val="24"/>
          <w:szCs w:val="24"/>
        </w:rPr>
      </w:pPr>
      <w:r w:rsidRPr="00E50FC9">
        <w:rPr>
          <w:b/>
          <w:sz w:val="24"/>
          <w:szCs w:val="24"/>
        </w:rPr>
        <w:t>Arenguvajadused:</w:t>
      </w:r>
    </w:p>
    <w:p w:rsidR="00EA6E59" w:rsidRPr="00E50FC9" w:rsidRDefault="00813D61" w:rsidP="00E920B4">
      <w:pPr>
        <w:spacing w:line="360" w:lineRule="auto"/>
        <w:rPr>
          <w:sz w:val="24"/>
          <w:szCs w:val="24"/>
        </w:rPr>
      </w:pPr>
      <w:r w:rsidRPr="00E50FC9">
        <w:rPr>
          <w:sz w:val="24"/>
          <w:szCs w:val="24"/>
        </w:rPr>
        <w:t>1. Õpilaste käitumiskultuuri ja õpimotivatsiooni tõstmine.</w:t>
      </w:r>
    </w:p>
    <w:p w:rsidR="00EA6E59" w:rsidRPr="00E50FC9" w:rsidRDefault="00813D61" w:rsidP="00E920B4">
      <w:pPr>
        <w:spacing w:line="360" w:lineRule="auto"/>
        <w:rPr>
          <w:sz w:val="24"/>
          <w:szCs w:val="24"/>
        </w:rPr>
      </w:pPr>
      <w:r w:rsidRPr="00E50FC9">
        <w:rPr>
          <w:sz w:val="24"/>
          <w:szCs w:val="24"/>
        </w:rPr>
        <w:t>2. Lastevanemate suurem kaasamine.</w:t>
      </w:r>
    </w:p>
    <w:p w:rsidR="00EA6E59" w:rsidRPr="00E50FC9" w:rsidRDefault="00813D61" w:rsidP="00E920B4">
      <w:pPr>
        <w:spacing w:line="360" w:lineRule="auto"/>
        <w:rPr>
          <w:sz w:val="24"/>
          <w:szCs w:val="24"/>
        </w:rPr>
      </w:pPr>
      <w:r w:rsidRPr="00E50FC9">
        <w:rPr>
          <w:sz w:val="24"/>
          <w:szCs w:val="24"/>
        </w:rPr>
        <w:t xml:space="preserve">3. </w:t>
      </w:r>
      <w:proofErr w:type="spellStart"/>
      <w:r w:rsidRPr="00E50FC9">
        <w:rPr>
          <w:sz w:val="24"/>
          <w:szCs w:val="24"/>
        </w:rPr>
        <w:t>Sisekoolituste</w:t>
      </w:r>
      <w:proofErr w:type="spellEnd"/>
      <w:r w:rsidRPr="00E50FC9">
        <w:rPr>
          <w:sz w:val="24"/>
          <w:szCs w:val="24"/>
        </w:rPr>
        <w:t xml:space="preserve"> süsteemsemaks muutmine, heade praktikate jagamine.</w:t>
      </w:r>
    </w:p>
    <w:p w:rsidR="00EA6E59" w:rsidRPr="00E50FC9" w:rsidRDefault="00813D61" w:rsidP="00E920B4">
      <w:pPr>
        <w:spacing w:line="360" w:lineRule="auto"/>
        <w:rPr>
          <w:sz w:val="24"/>
          <w:szCs w:val="24"/>
        </w:rPr>
      </w:pPr>
      <w:r w:rsidRPr="00E50FC9">
        <w:rPr>
          <w:sz w:val="24"/>
          <w:szCs w:val="24"/>
        </w:rPr>
        <w:t>4. Majandusküsimuste operatiivsem lahendamine.</w:t>
      </w:r>
    </w:p>
    <w:p w:rsidR="00EA6E59" w:rsidRDefault="00813D61" w:rsidP="00E920B4">
      <w:pPr>
        <w:spacing w:line="360" w:lineRule="auto"/>
      </w:pPr>
      <w:r>
        <w:t xml:space="preserve"> </w:t>
      </w:r>
    </w:p>
    <w:p w:rsidR="00EA6E59" w:rsidRPr="00E50FC9" w:rsidRDefault="00813D61" w:rsidP="00E920B4">
      <w:pPr>
        <w:spacing w:line="360" w:lineRule="auto"/>
        <w:rPr>
          <w:b/>
          <w:sz w:val="32"/>
          <w:szCs w:val="32"/>
        </w:rPr>
      </w:pPr>
      <w:r w:rsidRPr="00E50FC9">
        <w:rPr>
          <w:b/>
          <w:sz w:val="32"/>
          <w:szCs w:val="32"/>
        </w:rPr>
        <w:t>Peamised arengusuunad aastateks 2019-2023</w:t>
      </w:r>
    </w:p>
    <w:p w:rsidR="00EA6E59" w:rsidRPr="00CC4FC7" w:rsidRDefault="00813D61" w:rsidP="00E920B4">
      <w:pPr>
        <w:spacing w:line="360" w:lineRule="auto"/>
        <w:rPr>
          <w:color w:val="548DD4" w:themeColor="text2" w:themeTint="99"/>
        </w:rPr>
      </w:pPr>
      <w:r w:rsidRPr="00CC4FC7">
        <w:rPr>
          <w:color w:val="548DD4" w:themeColor="text2" w:themeTint="99"/>
        </w:rPr>
        <w:t>1. Kooli juhtimine on väärtuspõhine, kaasav ja demokraatlik.</w:t>
      </w:r>
    </w:p>
    <w:p w:rsidR="00EA6E59" w:rsidRPr="00CC4FC7" w:rsidRDefault="00813D61" w:rsidP="00E920B4">
      <w:pPr>
        <w:spacing w:line="360" w:lineRule="auto"/>
        <w:rPr>
          <w:color w:val="548DD4" w:themeColor="text2" w:themeTint="99"/>
        </w:rPr>
      </w:pPr>
      <w:r w:rsidRPr="00CC4FC7">
        <w:rPr>
          <w:color w:val="548DD4" w:themeColor="text2" w:themeTint="99"/>
        </w:rPr>
        <w:t>2. Kool on omanäoline ja hea mainega.</w:t>
      </w:r>
    </w:p>
    <w:p w:rsidR="00EA6E59" w:rsidRPr="00CC4FC7" w:rsidRDefault="00813D61" w:rsidP="00E920B4">
      <w:pPr>
        <w:spacing w:line="360" w:lineRule="auto"/>
        <w:rPr>
          <w:color w:val="548DD4" w:themeColor="text2" w:themeTint="99"/>
        </w:rPr>
      </w:pPr>
      <w:r w:rsidRPr="00CC4FC7">
        <w:rPr>
          <w:color w:val="548DD4" w:themeColor="text2" w:themeTint="99"/>
        </w:rPr>
        <w:t>3. Kool on õppiv ja pidevale arengule suunatud organisatsioon.</w:t>
      </w:r>
    </w:p>
    <w:p w:rsidR="00EA6E59" w:rsidRDefault="00813D61" w:rsidP="00E920B4">
      <w:pPr>
        <w:spacing w:line="360" w:lineRule="auto"/>
      </w:pPr>
      <w:r>
        <w:t xml:space="preserve"> </w:t>
      </w:r>
    </w:p>
    <w:p w:rsidR="00EA6E59" w:rsidRPr="00FE4A2B" w:rsidRDefault="00813D61" w:rsidP="00E920B4">
      <w:pPr>
        <w:spacing w:line="360" w:lineRule="auto"/>
        <w:rPr>
          <w:b/>
          <w:sz w:val="32"/>
          <w:szCs w:val="32"/>
        </w:rPr>
      </w:pPr>
      <w:r w:rsidRPr="00FE4A2B">
        <w:rPr>
          <w:b/>
          <w:sz w:val="32"/>
          <w:szCs w:val="32"/>
        </w:rPr>
        <w:lastRenderedPageBreak/>
        <w:t>Eestvedamise ja juhtimise tegevuskava aastateks 2019-2023</w:t>
      </w:r>
    </w:p>
    <w:tbl>
      <w:tblPr>
        <w:tblStyle w:val="a"/>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59"/>
        <w:gridCol w:w="2934"/>
        <w:gridCol w:w="1843"/>
        <w:gridCol w:w="1134"/>
        <w:gridCol w:w="960"/>
      </w:tblGrid>
      <w:tr w:rsidR="00EA6E59" w:rsidTr="00403654">
        <w:trPr>
          <w:trHeight w:val="480"/>
        </w:trPr>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Tegevus</w:t>
            </w:r>
          </w:p>
        </w:tc>
        <w:tc>
          <w:tcPr>
            <w:tcW w:w="29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Oodatav tulemus</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Mõõdik</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Vastutaja</w:t>
            </w:r>
          </w:p>
        </w:tc>
        <w:tc>
          <w:tcPr>
            <w:tcW w:w="9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Tähtaeg</w:t>
            </w:r>
          </w:p>
        </w:tc>
      </w:tr>
      <w:tr w:rsidR="00EA6E59" w:rsidTr="00403654">
        <w:trPr>
          <w:trHeight w:val="3845"/>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rPr>
                <w:sz w:val="20"/>
                <w:szCs w:val="20"/>
              </w:rPr>
            </w:pPr>
            <w:r>
              <w:rPr>
                <w:smallCaps/>
                <w:sz w:val="20"/>
                <w:szCs w:val="20"/>
              </w:rPr>
              <w:t xml:space="preserve">1. </w:t>
            </w:r>
            <w:r>
              <w:rPr>
                <w:sz w:val="20"/>
                <w:szCs w:val="20"/>
              </w:rPr>
              <w:t>Kooli juhtimisotsuste aluseks on ühiselt kokkulepitud väärtused ja koolipere kokkulepped. Läbi jagatud väärtuste innustatakse kooliperet koostööle ja arengule.</w:t>
            </w:r>
          </w:p>
          <w:p w:rsidR="00EA6E59" w:rsidRDefault="00813D61" w:rsidP="00E920B4">
            <w:pPr>
              <w:widowControl w:val="0"/>
              <w:pBdr>
                <w:top w:val="nil"/>
                <w:left w:val="nil"/>
                <w:bottom w:val="nil"/>
                <w:right w:val="nil"/>
                <w:between w:val="nil"/>
              </w:pBdr>
              <w:spacing w:line="360" w:lineRule="auto"/>
              <w:rPr>
                <w:smallCaps/>
                <w:sz w:val="20"/>
                <w:szCs w:val="20"/>
              </w:rPr>
            </w:pPr>
            <w:r>
              <w:rPr>
                <w:smallCaps/>
                <w:sz w:val="20"/>
                <w:szCs w:val="20"/>
              </w:rPr>
              <w:t xml:space="preserve"> </w:t>
            </w:r>
          </w:p>
        </w:tc>
        <w:tc>
          <w:tcPr>
            <w:tcW w:w="29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 väärtused ja koolipere kokkulepped on kõigile teada ja visuaalselt nähtavad.</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Probleemide lahendamisel lähtutakse koolipere kokkulepetest ja põhiväärtustest.</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Koolipere ühisüritused on seotud väärtuste arendamisega.</w:t>
            </w:r>
          </w:p>
        </w:tc>
        <w:tc>
          <w:tcPr>
            <w:tcW w:w="184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Väärtused ja koolipere kokkulepped kajastuvad kooli dokumentides, on koolimajas visuaalselt nähtavad. Arenguvestlused.</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Ürituste plaan</w:t>
            </w:r>
          </w:p>
        </w:tc>
        <w:tc>
          <w:tcPr>
            <w:tcW w:w="11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96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403654">
        <w:trPr>
          <w:trHeight w:val="288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2. </w:t>
            </w:r>
            <w:r>
              <w:rPr>
                <w:sz w:val="20"/>
                <w:szCs w:val="20"/>
              </w:rPr>
              <w:t>Kooli juhtimine on avatud, otsustamisprotsessi on kaasatud erinevad huvigrupid.</w:t>
            </w:r>
          </w:p>
          <w:p w:rsidR="00EA6E59" w:rsidRDefault="00813D61" w:rsidP="00E920B4">
            <w:pPr>
              <w:widowControl w:val="0"/>
              <w:pBdr>
                <w:top w:val="nil"/>
                <w:left w:val="nil"/>
                <w:bottom w:val="nil"/>
                <w:right w:val="nil"/>
                <w:between w:val="nil"/>
              </w:pBdr>
              <w:spacing w:line="360" w:lineRule="auto"/>
              <w:rPr>
                <w:smallCaps/>
                <w:sz w:val="20"/>
                <w:szCs w:val="20"/>
              </w:rPr>
            </w:pPr>
            <w:r>
              <w:rPr>
                <w:smallCaps/>
                <w:sz w:val="20"/>
                <w:szCs w:val="20"/>
              </w:rPr>
              <w:t xml:space="preserve"> </w:t>
            </w:r>
          </w:p>
        </w:tc>
        <w:tc>
          <w:tcPr>
            <w:tcW w:w="29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Toimuvad regulaarsed õppenõukogud, juhtkonna koosolekud, koolitöötajate töökoosolekud. Koolil on aktiivne hoolekogu ja õpilasesindus.</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Kord õppeaastas toimub lastevanemate üldkoosolek, kus lastevanematel on võimalus koolielus kaasa rääkida.</w:t>
            </w:r>
          </w:p>
        </w:tc>
        <w:tc>
          <w:tcPr>
            <w:tcW w:w="184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Õppenõukogu, juhtkonna, töökoosolekute, hoolekogu ja õpilasesinduse koosolekute ning lastevanemate üldkoosolekute protokollid.</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96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403654">
        <w:trPr>
          <w:trHeight w:val="362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lastRenderedPageBreak/>
              <w:t xml:space="preserve">3. </w:t>
            </w:r>
            <w:r>
              <w:rPr>
                <w:sz w:val="20"/>
                <w:szCs w:val="20"/>
              </w:rPr>
              <w:t>Koolis teadvustatakse ja kantakse edasi kohalikku pärandkultuuri, õpetatakse Hiiumaa ajalugu ja C-keelena rootsi keelt.</w:t>
            </w:r>
          </w:p>
        </w:tc>
        <w:tc>
          <w:tcPr>
            <w:tcW w:w="29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8. klassis õpetatakse Hiiumaa ajalugu ja alates 5. klassist C-keelena rootsi keelt.</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Igal kevadel toimub omakultuuripäev.</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Tehakse koostööd Hiiumaa muuseumidega ja kohaliku kogukonna liikmetega, et õpilaste seas teadvustada ja edasi kanda kohalikku kultuuripärandit.</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Igakevadised õpilastööde näitused </w:t>
            </w:r>
            <w:proofErr w:type="spellStart"/>
            <w:r>
              <w:rPr>
                <w:sz w:val="20"/>
                <w:szCs w:val="20"/>
              </w:rPr>
              <w:t>Sõru</w:t>
            </w:r>
            <w:proofErr w:type="spellEnd"/>
            <w:r>
              <w:rPr>
                <w:sz w:val="20"/>
                <w:szCs w:val="20"/>
              </w:rPr>
              <w:t xml:space="preserve"> muuseumis, mis on kantud Hiiu kultuurist ja keelest.</w:t>
            </w:r>
          </w:p>
        </w:tc>
        <w:tc>
          <w:tcPr>
            <w:tcW w:w="184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 õppekavas on valikainena Hiiumaa ajalugu ja C-keelena rootsi keel.</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Ürituste plaan, kajastused kodulehel ja meedias/sotsiaal</w:t>
            </w:r>
            <w:r w:rsidR="00403654">
              <w:rPr>
                <w:sz w:val="20"/>
                <w:szCs w:val="20"/>
              </w:rPr>
              <w:t>-</w:t>
            </w:r>
            <w:r>
              <w:rPr>
                <w:sz w:val="20"/>
                <w:szCs w:val="20"/>
              </w:rPr>
              <w:t>meedias.</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Igakevadine õpilastööde näitus </w:t>
            </w:r>
            <w:proofErr w:type="spellStart"/>
            <w:r>
              <w:rPr>
                <w:sz w:val="20"/>
                <w:szCs w:val="20"/>
              </w:rPr>
              <w:t>Sõru</w:t>
            </w:r>
            <w:proofErr w:type="spellEnd"/>
            <w:r>
              <w:rPr>
                <w:sz w:val="20"/>
                <w:szCs w:val="20"/>
              </w:rPr>
              <w:t xml:space="preserve"> muuseumis.</w:t>
            </w:r>
          </w:p>
        </w:tc>
        <w:tc>
          <w:tcPr>
            <w:tcW w:w="11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Huvijuht</w:t>
            </w:r>
          </w:p>
        </w:tc>
        <w:tc>
          <w:tcPr>
            <w:tcW w:w="96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403654">
        <w:trPr>
          <w:trHeight w:val="284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4. </w:t>
            </w:r>
            <w:r>
              <w:rPr>
                <w:sz w:val="20"/>
                <w:szCs w:val="20"/>
              </w:rPr>
              <w:t>Kooli juhtimisel lähtutakse õppijakesksusest.</w:t>
            </w:r>
          </w:p>
        </w:tc>
        <w:tc>
          <w:tcPr>
            <w:tcW w:w="29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 juhtimisel on fookuses õpilaste ja õpetajate areng.</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Õppijal on võimalus oma isiklikus arengus endale eesmärgid seada, ennast analüüsida ja muudatusi teha.</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 tegeleb õppija vajaduste väljaselgitamisega ja reageerib muutunud vajadustele.</w:t>
            </w:r>
          </w:p>
        </w:tc>
        <w:tc>
          <w:tcPr>
            <w:tcW w:w="184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Õppeaasta </w:t>
            </w:r>
            <w:proofErr w:type="spellStart"/>
            <w:r>
              <w:rPr>
                <w:sz w:val="20"/>
                <w:szCs w:val="20"/>
              </w:rPr>
              <w:t>üldtööplaan</w:t>
            </w:r>
            <w:proofErr w:type="spellEnd"/>
            <w:r>
              <w:rPr>
                <w:sz w:val="20"/>
                <w:szCs w:val="20"/>
              </w:rPr>
              <w:t>, õppeaasta eesmärgid.</w:t>
            </w:r>
          </w:p>
          <w:p w:rsidR="00EA6E59" w:rsidRDefault="00403654" w:rsidP="00E920B4">
            <w:pPr>
              <w:widowControl w:val="0"/>
              <w:pBdr>
                <w:top w:val="nil"/>
                <w:left w:val="nil"/>
                <w:bottom w:val="nil"/>
                <w:right w:val="nil"/>
                <w:between w:val="nil"/>
              </w:pBdr>
              <w:spacing w:line="360" w:lineRule="auto"/>
              <w:rPr>
                <w:sz w:val="20"/>
                <w:szCs w:val="20"/>
              </w:rPr>
            </w:pPr>
            <w:r>
              <w:rPr>
                <w:sz w:val="20"/>
                <w:szCs w:val="20"/>
              </w:rPr>
              <w:t>Arenguvestlused</w:t>
            </w:r>
          </w:p>
          <w:p w:rsidR="00EA6E59" w:rsidRDefault="00403654" w:rsidP="00E920B4">
            <w:pPr>
              <w:widowControl w:val="0"/>
              <w:pBdr>
                <w:top w:val="nil"/>
                <w:left w:val="nil"/>
                <w:bottom w:val="nil"/>
                <w:right w:val="nil"/>
                <w:between w:val="nil"/>
              </w:pBdr>
              <w:spacing w:line="360" w:lineRule="auto"/>
              <w:rPr>
                <w:sz w:val="20"/>
                <w:szCs w:val="20"/>
              </w:rPr>
            </w:pPr>
            <w:r>
              <w:rPr>
                <w:sz w:val="20"/>
                <w:szCs w:val="20"/>
              </w:rPr>
              <w:t>Rahuloluküsitlus</w:t>
            </w:r>
          </w:p>
        </w:tc>
        <w:tc>
          <w:tcPr>
            <w:tcW w:w="1134"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Direktor, </w:t>
            </w:r>
            <w:r w:rsidR="00403654">
              <w:rPr>
                <w:sz w:val="20"/>
                <w:szCs w:val="20"/>
              </w:rPr>
              <w:t>õppeala-j</w:t>
            </w:r>
            <w:r>
              <w:rPr>
                <w:sz w:val="20"/>
                <w:szCs w:val="20"/>
              </w:rPr>
              <w:t>uhataja</w:t>
            </w:r>
          </w:p>
        </w:tc>
        <w:tc>
          <w:tcPr>
            <w:tcW w:w="96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bl>
    <w:p w:rsidR="00EA6E59" w:rsidRDefault="00813D61" w:rsidP="00E920B4">
      <w:pPr>
        <w:spacing w:line="360" w:lineRule="auto"/>
      </w:pPr>
      <w:r>
        <w:t xml:space="preserve"> </w:t>
      </w:r>
    </w:p>
    <w:p w:rsidR="00E920B4" w:rsidRDefault="00E920B4" w:rsidP="00E920B4">
      <w:pPr>
        <w:spacing w:line="360" w:lineRule="auto"/>
      </w:pPr>
    </w:p>
    <w:p w:rsidR="00E920B4" w:rsidRDefault="00E920B4" w:rsidP="00E920B4">
      <w:pPr>
        <w:spacing w:line="360" w:lineRule="auto"/>
      </w:pPr>
    </w:p>
    <w:p w:rsidR="00E920B4" w:rsidRDefault="00E920B4" w:rsidP="00E920B4">
      <w:pPr>
        <w:spacing w:line="360" w:lineRule="auto"/>
      </w:pPr>
    </w:p>
    <w:p w:rsidR="00E920B4" w:rsidRDefault="00E920B4" w:rsidP="00E920B4">
      <w:pPr>
        <w:spacing w:line="360" w:lineRule="auto"/>
      </w:pPr>
    </w:p>
    <w:p w:rsidR="00E920B4" w:rsidRPr="00E920B4" w:rsidRDefault="00E920B4" w:rsidP="00E920B4">
      <w:pPr>
        <w:spacing w:line="360" w:lineRule="auto"/>
      </w:pPr>
    </w:p>
    <w:p w:rsidR="00EA6E59" w:rsidRPr="00595E7B" w:rsidRDefault="00813D61" w:rsidP="00595E7B">
      <w:pPr>
        <w:pStyle w:val="Heading2"/>
        <w:numPr>
          <w:ilvl w:val="1"/>
          <w:numId w:val="12"/>
        </w:numPr>
        <w:rPr>
          <w:b/>
          <w:color w:val="000000" w:themeColor="text1"/>
        </w:rPr>
      </w:pPr>
      <w:bookmarkStart w:id="20" w:name="_Toc8122740"/>
      <w:r w:rsidRPr="00595E7B">
        <w:rPr>
          <w:b/>
          <w:color w:val="000000" w:themeColor="text1"/>
        </w:rPr>
        <w:lastRenderedPageBreak/>
        <w:t>Personalijuhtimine</w:t>
      </w:r>
      <w:bookmarkEnd w:id="20"/>
    </w:p>
    <w:p w:rsidR="00595E7B" w:rsidRDefault="00595E7B" w:rsidP="00E920B4">
      <w:pPr>
        <w:spacing w:line="360" w:lineRule="auto"/>
        <w:rPr>
          <w:b/>
          <w:sz w:val="32"/>
          <w:szCs w:val="32"/>
        </w:rPr>
      </w:pPr>
    </w:p>
    <w:p w:rsidR="00EA6E59" w:rsidRPr="00FE4A2B" w:rsidRDefault="00813D61" w:rsidP="00E920B4">
      <w:pPr>
        <w:spacing w:line="360" w:lineRule="auto"/>
        <w:rPr>
          <w:b/>
          <w:sz w:val="32"/>
          <w:szCs w:val="32"/>
        </w:rPr>
      </w:pPr>
      <w:r w:rsidRPr="00FE4A2B">
        <w:rPr>
          <w:b/>
          <w:sz w:val="32"/>
          <w:szCs w:val="32"/>
        </w:rPr>
        <w:t>Hetkeolukord</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Tugevused:</w:t>
      </w:r>
    </w:p>
    <w:p w:rsidR="00EA6E59" w:rsidRPr="00FE4A2B" w:rsidRDefault="00813D61" w:rsidP="00E920B4">
      <w:pPr>
        <w:spacing w:line="360" w:lineRule="auto"/>
        <w:rPr>
          <w:sz w:val="24"/>
          <w:szCs w:val="24"/>
        </w:rPr>
      </w:pPr>
      <w:r w:rsidRPr="00FE4A2B">
        <w:rPr>
          <w:sz w:val="24"/>
          <w:szCs w:val="24"/>
        </w:rPr>
        <w:t>1. Suures osas on olemas kvalifitseeritud õpetajaskond, õpetajaid suunatakse ja toetatakse kvalifikatsiooni omandamisel.</w:t>
      </w:r>
    </w:p>
    <w:p w:rsidR="00EA6E59" w:rsidRPr="00FE4A2B" w:rsidRDefault="00813D61" w:rsidP="00E920B4">
      <w:pPr>
        <w:spacing w:line="360" w:lineRule="auto"/>
        <w:rPr>
          <w:sz w:val="24"/>
          <w:szCs w:val="24"/>
        </w:rPr>
      </w:pPr>
      <w:r w:rsidRPr="00FE4A2B">
        <w:rPr>
          <w:sz w:val="24"/>
          <w:szCs w:val="24"/>
        </w:rPr>
        <w:t>2. Õpilaste arengut toetavad tugispetsialistid (sotsiaalpedagoog, logopeed ja abiõpetaja).</w:t>
      </w:r>
    </w:p>
    <w:p w:rsidR="00EA6E59" w:rsidRPr="00FE4A2B" w:rsidRDefault="00813D61" w:rsidP="00E920B4">
      <w:pPr>
        <w:spacing w:line="360" w:lineRule="auto"/>
        <w:rPr>
          <w:sz w:val="24"/>
          <w:szCs w:val="24"/>
        </w:rPr>
      </w:pPr>
      <w:r w:rsidRPr="00FE4A2B">
        <w:rPr>
          <w:sz w:val="24"/>
          <w:szCs w:val="24"/>
        </w:rPr>
        <w:t>3. Toimub õpetajate enesehindamine ja viiakse regulaarselt läbi arenguvestlusi.</w:t>
      </w:r>
    </w:p>
    <w:p w:rsidR="00EA6E59" w:rsidRPr="00FE4A2B" w:rsidRDefault="00813D61" w:rsidP="00E920B4">
      <w:pPr>
        <w:spacing w:line="360" w:lineRule="auto"/>
        <w:rPr>
          <w:sz w:val="24"/>
          <w:szCs w:val="24"/>
        </w:rPr>
      </w:pPr>
      <w:r w:rsidRPr="00FE4A2B">
        <w:rPr>
          <w:sz w:val="24"/>
          <w:szCs w:val="24"/>
        </w:rPr>
        <w:t xml:space="preserve">4. Õpetajatel on võimalus täiendkoolitusteks, korraldatakse </w:t>
      </w:r>
      <w:proofErr w:type="spellStart"/>
      <w:r w:rsidRPr="00FE4A2B">
        <w:rPr>
          <w:sz w:val="24"/>
          <w:szCs w:val="24"/>
        </w:rPr>
        <w:t>ühiskoolitusi</w:t>
      </w:r>
      <w:proofErr w:type="spellEnd"/>
      <w:r w:rsidRPr="00FE4A2B">
        <w:rPr>
          <w:sz w:val="24"/>
          <w:szCs w:val="24"/>
        </w:rPr>
        <w:t>. Sisse on seatud õpetajate õpikogukonnad.</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Arenguvajadused:</w:t>
      </w:r>
    </w:p>
    <w:p w:rsidR="00EA6E59" w:rsidRPr="00FE4A2B" w:rsidRDefault="00813D61" w:rsidP="00E920B4">
      <w:pPr>
        <w:spacing w:line="360" w:lineRule="auto"/>
        <w:rPr>
          <w:sz w:val="24"/>
          <w:szCs w:val="24"/>
        </w:rPr>
      </w:pPr>
      <w:r w:rsidRPr="00FE4A2B">
        <w:rPr>
          <w:sz w:val="24"/>
          <w:szCs w:val="24"/>
        </w:rPr>
        <w:t>1. Koolis töötab õpetajaid, kes ei vasta kvalifikatsiooninõuetele.</w:t>
      </w:r>
    </w:p>
    <w:p w:rsidR="00EA6E59" w:rsidRPr="00FE4A2B" w:rsidRDefault="00813D61" w:rsidP="00E920B4">
      <w:pPr>
        <w:spacing w:line="360" w:lineRule="auto"/>
        <w:rPr>
          <w:sz w:val="24"/>
          <w:szCs w:val="24"/>
        </w:rPr>
      </w:pPr>
      <w:r w:rsidRPr="00FE4A2B">
        <w:rPr>
          <w:sz w:val="24"/>
          <w:szCs w:val="24"/>
        </w:rPr>
        <w:t>2. Vajadus haridustehnoloogi järele.</w:t>
      </w:r>
    </w:p>
    <w:p w:rsidR="00EA6E59" w:rsidRPr="00FE4A2B" w:rsidRDefault="00813D61" w:rsidP="00E920B4">
      <w:pPr>
        <w:spacing w:line="360" w:lineRule="auto"/>
        <w:rPr>
          <w:sz w:val="24"/>
          <w:szCs w:val="24"/>
        </w:rPr>
      </w:pPr>
      <w:r w:rsidRPr="00FE4A2B">
        <w:rPr>
          <w:sz w:val="24"/>
          <w:szCs w:val="24"/>
        </w:rPr>
        <w:t>3. Puudub töötajate tunnustamise ja premeerimise statuut.</w:t>
      </w:r>
    </w:p>
    <w:p w:rsidR="00EA6E59" w:rsidRPr="00FE4A2B" w:rsidRDefault="00813D61" w:rsidP="00E920B4">
      <w:pPr>
        <w:spacing w:line="360" w:lineRule="auto"/>
        <w:rPr>
          <w:sz w:val="24"/>
          <w:szCs w:val="24"/>
        </w:rPr>
      </w:pPr>
      <w:r w:rsidRPr="00FE4A2B">
        <w:rPr>
          <w:sz w:val="24"/>
          <w:szCs w:val="24"/>
        </w:rPr>
        <w:t>4. Puudub koolitusplaan. Arendamist vajab süsteemne kolleegide omavaheline koostöö ja üksteiselt õppimine.</w:t>
      </w:r>
    </w:p>
    <w:p w:rsidR="00EA6E59" w:rsidRDefault="00813D61" w:rsidP="00E920B4">
      <w:pPr>
        <w:spacing w:line="360" w:lineRule="auto"/>
        <w:rPr>
          <w:b/>
          <w:sz w:val="28"/>
          <w:szCs w:val="28"/>
        </w:rPr>
      </w:pPr>
      <w:r>
        <w:rPr>
          <w:b/>
          <w:sz w:val="28"/>
          <w:szCs w:val="28"/>
        </w:rPr>
        <w:t xml:space="preserve"> </w:t>
      </w:r>
    </w:p>
    <w:p w:rsidR="00EA6E59" w:rsidRPr="00FE4A2B" w:rsidRDefault="00813D61" w:rsidP="00E920B4">
      <w:pPr>
        <w:spacing w:line="360" w:lineRule="auto"/>
        <w:rPr>
          <w:b/>
          <w:sz w:val="32"/>
          <w:szCs w:val="32"/>
        </w:rPr>
      </w:pPr>
      <w:r w:rsidRPr="00FE4A2B">
        <w:rPr>
          <w:b/>
          <w:sz w:val="32"/>
          <w:szCs w:val="32"/>
        </w:rPr>
        <w:t>Peamised arengusuunad aastateks 2019-2023</w:t>
      </w:r>
    </w:p>
    <w:p w:rsidR="00EA6E59" w:rsidRPr="00CC4FC7" w:rsidRDefault="00813D61" w:rsidP="00E920B4">
      <w:pPr>
        <w:spacing w:line="360" w:lineRule="auto"/>
        <w:rPr>
          <w:color w:val="548DD4" w:themeColor="text2" w:themeTint="99"/>
        </w:rPr>
      </w:pPr>
      <w:r w:rsidRPr="00CC4FC7">
        <w:rPr>
          <w:color w:val="548DD4" w:themeColor="text2" w:themeTint="99"/>
        </w:rPr>
        <w:t>1. Koolis töötavad pädevad õpetajad ja tugispetsialistid, kes toetavad</w:t>
      </w:r>
      <w:r w:rsidR="00CC4FC7">
        <w:rPr>
          <w:color w:val="548DD4" w:themeColor="text2" w:themeTint="99"/>
        </w:rPr>
        <w:t xml:space="preserve"> </w:t>
      </w:r>
      <w:r w:rsidRPr="00CC4FC7">
        <w:rPr>
          <w:color w:val="548DD4" w:themeColor="text2" w:themeTint="99"/>
        </w:rPr>
        <w:t>iga õpilase arengut.</w:t>
      </w:r>
    </w:p>
    <w:p w:rsidR="00EA6E59" w:rsidRPr="00CC4FC7" w:rsidRDefault="00813D61" w:rsidP="00E920B4">
      <w:pPr>
        <w:spacing w:line="360" w:lineRule="auto"/>
        <w:rPr>
          <w:color w:val="548DD4" w:themeColor="text2" w:themeTint="99"/>
        </w:rPr>
      </w:pPr>
      <w:r w:rsidRPr="00CC4FC7">
        <w:rPr>
          <w:color w:val="548DD4" w:themeColor="text2" w:themeTint="99"/>
        </w:rPr>
        <w:t>2. Emmaste Põhikool on õppiv organisatsioon, kus toimub iga töötaja areng ja tehakse koostööd.</w:t>
      </w:r>
    </w:p>
    <w:p w:rsidR="00EA6E59" w:rsidRPr="00CC4FC7" w:rsidRDefault="00813D61" w:rsidP="00E920B4">
      <w:pPr>
        <w:spacing w:line="360" w:lineRule="auto"/>
        <w:rPr>
          <w:color w:val="548DD4" w:themeColor="text2" w:themeTint="99"/>
        </w:rPr>
      </w:pPr>
      <w:r w:rsidRPr="00CC4FC7">
        <w:rPr>
          <w:color w:val="548DD4" w:themeColor="text2" w:themeTint="99"/>
        </w:rPr>
        <w:t>3. Töötajate edusamme märgatakse ja tunnustatakse.</w:t>
      </w:r>
    </w:p>
    <w:p w:rsidR="00EA6E59" w:rsidRDefault="00813D61" w:rsidP="00E920B4">
      <w:pPr>
        <w:spacing w:line="360" w:lineRule="auto"/>
        <w:rPr>
          <w:b/>
        </w:rPr>
      </w:pPr>
      <w:r>
        <w:rPr>
          <w:b/>
        </w:rPr>
        <w:t xml:space="preserve"> </w:t>
      </w:r>
    </w:p>
    <w:p w:rsidR="00EA6E59" w:rsidRDefault="00813D61" w:rsidP="00E920B4">
      <w:pPr>
        <w:spacing w:line="360" w:lineRule="auto"/>
        <w:rPr>
          <w:b/>
          <w:sz w:val="28"/>
          <w:szCs w:val="28"/>
        </w:rPr>
      </w:pPr>
      <w:r>
        <w:rPr>
          <w:b/>
          <w:sz w:val="28"/>
          <w:szCs w:val="28"/>
        </w:rPr>
        <w:t xml:space="preserve"> </w:t>
      </w:r>
    </w:p>
    <w:p w:rsidR="00FE4A2B" w:rsidRDefault="00FE4A2B" w:rsidP="00E920B4">
      <w:pPr>
        <w:spacing w:line="360" w:lineRule="auto"/>
        <w:rPr>
          <w:b/>
          <w:sz w:val="28"/>
          <w:szCs w:val="28"/>
        </w:rPr>
      </w:pPr>
    </w:p>
    <w:p w:rsidR="00EA6E59" w:rsidRPr="00FE4A2B" w:rsidRDefault="00813D61" w:rsidP="00E920B4">
      <w:pPr>
        <w:spacing w:line="360" w:lineRule="auto"/>
        <w:rPr>
          <w:b/>
          <w:sz w:val="32"/>
          <w:szCs w:val="32"/>
        </w:rPr>
      </w:pPr>
      <w:r w:rsidRPr="00FE4A2B">
        <w:rPr>
          <w:b/>
          <w:sz w:val="32"/>
          <w:szCs w:val="32"/>
        </w:rPr>
        <w:t>Personalijuhtimise tegevuskava aastateks 2019-2023</w:t>
      </w:r>
    </w:p>
    <w:tbl>
      <w:tblPr>
        <w:tblStyle w:val="a0"/>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4"/>
        <w:gridCol w:w="2818"/>
        <w:gridCol w:w="1842"/>
        <w:gridCol w:w="993"/>
        <w:gridCol w:w="1243"/>
      </w:tblGrid>
      <w:tr w:rsidR="00EA6E59" w:rsidTr="00A6493A">
        <w:trPr>
          <w:trHeight w:val="480"/>
        </w:trPr>
        <w:tc>
          <w:tcPr>
            <w:tcW w:w="2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Tegevus</w:t>
            </w:r>
          </w:p>
        </w:tc>
        <w:tc>
          <w:tcPr>
            <w:tcW w:w="28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Oodatav tulemus</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Mõõdik</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proofErr w:type="spellStart"/>
            <w:r>
              <w:t>Vastu</w:t>
            </w:r>
            <w:r w:rsidR="00A6493A">
              <w:t>-</w:t>
            </w:r>
            <w:r>
              <w:t>taja</w:t>
            </w:r>
            <w:proofErr w:type="spellEnd"/>
          </w:p>
        </w:tc>
        <w:tc>
          <w:tcPr>
            <w:tcW w:w="12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Tähtaeg</w:t>
            </w:r>
          </w:p>
        </w:tc>
      </w:tr>
      <w:tr w:rsidR="00EA6E59" w:rsidTr="00A6493A">
        <w:trPr>
          <w:trHeight w:val="2060"/>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rPr>
                <w:sz w:val="20"/>
                <w:szCs w:val="20"/>
              </w:rPr>
            </w:pPr>
            <w:r>
              <w:rPr>
                <w:smallCaps/>
                <w:sz w:val="20"/>
                <w:szCs w:val="20"/>
              </w:rPr>
              <w:t xml:space="preserve">1. </w:t>
            </w:r>
            <w:r>
              <w:rPr>
                <w:sz w:val="20"/>
                <w:szCs w:val="20"/>
              </w:rPr>
              <w:t>Koolis töötab haridustehnoloog.</w:t>
            </w:r>
          </w:p>
        </w:tc>
        <w:tc>
          <w:tcPr>
            <w:tcW w:w="28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Õpilaste </w:t>
            </w:r>
            <w:proofErr w:type="spellStart"/>
            <w:r>
              <w:rPr>
                <w:sz w:val="20"/>
                <w:szCs w:val="20"/>
              </w:rPr>
              <w:t>digipädevuste</w:t>
            </w:r>
            <w:proofErr w:type="spellEnd"/>
            <w:r>
              <w:rPr>
                <w:sz w:val="20"/>
                <w:szCs w:val="20"/>
              </w:rPr>
              <w:t xml:space="preserve"> arendamine on hästi korraldatud ja tulemuslik. Õpetajad on </w:t>
            </w:r>
            <w:proofErr w:type="spellStart"/>
            <w:r>
              <w:rPr>
                <w:sz w:val="20"/>
                <w:szCs w:val="20"/>
              </w:rPr>
              <w:t>digipädevuste</w:t>
            </w:r>
            <w:proofErr w:type="spellEnd"/>
            <w:r>
              <w:rPr>
                <w:sz w:val="20"/>
                <w:szCs w:val="20"/>
              </w:rPr>
              <w:t xml:space="preserve"> arendamisel toetatud. Õppetöö on mitmekesine ja </w:t>
            </w:r>
            <w:proofErr w:type="spellStart"/>
            <w:r>
              <w:rPr>
                <w:sz w:val="20"/>
                <w:szCs w:val="20"/>
              </w:rPr>
              <w:t>digioskused</w:t>
            </w:r>
            <w:proofErr w:type="spellEnd"/>
            <w:r>
              <w:rPr>
                <w:sz w:val="20"/>
                <w:szCs w:val="20"/>
              </w:rPr>
              <w:t xml:space="preserve"> toetavad õpilase edasist haridusteed.</w:t>
            </w:r>
          </w:p>
        </w:tc>
        <w:tc>
          <w:tcPr>
            <w:tcW w:w="184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Õpilaste ja õpetajate rahulolu </w:t>
            </w:r>
            <w:proofErr w:type="spellStart"/>
            <w:r>
              <w:rPr>
                <w:sz w:val="20"/>
                <w:szCs w:val="20"/>
              </w:rPr>
              <w:t>digipädevuste</w:t>
            </w:r>
            <w:proofErr w:type="spellEnd"/>
            <w:r>
              <w:rPr>
                <w:sz w:val="20"/>
                <w:szCs w:val="20"/>
              </w:rPr>
              <w:t xml:space="preserve"> arendamisega.</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Eneseanalüüs </w:t>
            </w:r>
            <w:proofErr w:type="spellStart"/>
            <w:r>
              <w:rPr>
                <w:sz w:val="20"/>
                <w:szCs w:val="20"/>
              </w:rPr>
              <w:t>Digipeeglis</w:t>
            </w:r>
            <w:proofErr w:type="spellEnd"/>
          </w:p>
        </w:tc>
        <w:tc>
          <w:tcPr>
            <w:tcW w:w="99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243"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920B4" w:rsidTr="00A6493A">
        <w:trPr>
          <w:trHeight w:val="500"/>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b/>
                <w:smallCaps/>
                <w:color w:val="FF0000"/>
                <w:sz w:val="28"/>
                <w:szCs w:val="28"/>
              </w:rPr>
            </w:pPr>
            <w:r>
              <w:rPr>
                <w:sz w:val="20"/>
                <w:szCs w:val="20"/>
              </w:rPr>
              <w:t>2. Koolis töötavad tugispetsialistid – logopeed, sotsiaalpedagoog ja abiõpetaja..</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Iga õpilane omandab hariduse lähtuvalt oma võimetest. HEV õpilased on märgatud ja toetatud. Toimub õpetajate ja lastevanemate nõustamine.</w:t>
            </w:r>
          </w:p>
          <w:p w:rsidR="00E920B4" w:rsidRDefault="00E920B4" w:rsidP="00E920B4">
            <w:pPr>
              <w:widowControl w:val="0"/>
              <w:pBdr>
                <w:top w:val="nil"/>
                <w:left w:val="nil"/>
                <w:bottom w:val="nil"/>
                <w:right w:val="nil"/>
                <w:between w:val="nil"/>
              </w:pBdr>
              <w:spacing w:line="360" w:lineRule="auto"/>
              <w:rPr>
                <w:b/>
                <w:smallCaps/>
                <w:color w:val="5B9BD5"/>
                <w:sz w:val="28"/>
                <w:szCs w:val="28"/>
              </w:rPr>
            </w:pPr>
            <w:r>
              <w:rPr>
                <w:sz w:val="20"/>
                <w:szCs w:val="20"/>
              </w:rPr>
              <w:t>Puuduvate tugispetsialistide (psühholoog, eripedagoog) teenuste pakkumiseks teeme koostööd Rajaleidja keskusega.</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b/>
                <w:smallCaps/>
                <w:color w:val="5B9BD5"/>
                <w:sz w:val="28"/>
                <w:szCs w:val="28"/>
              </w:rPr>
            </w:pPr>
            <w:r>
              <w:rPr>
                <w:sz w:val="20"/>
                <w:szCs w:val="20"/>
              </w:rPr>
              <w:t xml:space="preserve">Logopeedi ja </w:t>
            </w:r>
            <w:proofErr w:type="spellStart"/>
            <w:r>
              <w:rPr>
                <w:sz w:val="20"/>
                <w:szCs w:val="20"/>
              </w:rPr>
              <w:t>sotsiaalpeda</w:t>
            </w:r>
            <w:r w:rsidR="00403654">
              <w:rPr>
                <w:sz w:val="20"/>
                <w:szCs w:val="20"/>
              </w:rPr>
              <w:t>-</w:t>
            </w:r>
            <w:r>
              <w:rPr>
                <w:sz w:val="20"/>
                <w:szCs w:val="20"/>
              </w:rPr>
              <w:t>googi</w:t>
            </w:r>
            <w:proofErr w:type="spellEnd"/>
            <w:r>
              <w:rPr>
                <w:sz w:val="20"/>
                <w:szCs w:val="20"/>
              </w:rPr>
              <w:t xml:space="preserve"> õppeaasta kokkuvõtted. Õpilaste õpitulemused on </w:t>
            </w:r>
            <w:proofErr w:type="spellStart"/>
            <w:r>
              <w:rPr>
                <w:sz w:val="20"/>
                <w:szCs w:val="20"/>
              </w:rPr>
              <w:t>võimete</w:t>
            </w:r>
            <w:r w:rsidR="00403654">
              <w:rPr>
                <w:sz w:val="20"/>
                <w:szCs w:val="20"/>
              </w:rPr>
              <w:t>-</w:t>
            </w:r>
            <w:r>
              <w:rPr>
                <w:sz w:val="20"/>
                <w:szCs w:val="20"/>
              </w:rPr>
              <w:t>kohased</w:t>
            </w:r>
            <w:proofErr w:type="spellEnd"/>
            <w:r>
              <w:rPr>
                <w:sz w:val="20"/>
                <w:szCs w:val="20"/>
              </w:rPr>
              <w:t>. Õpilaste, õpetajate ja lapsevanemate rahulolu.</w:t>
            </w:r>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b/>
                <w:smallCaps/>
                <w:color w:val="5B9BD5"/>
                <w:sz w:val="28"/>
                <w:szCs w:val="28"/>
              </w:rPr>
            </w:pPr>
            <w:r>
              <w:rPr>
                <w:sz w:val="20"/>
                <w:szCs w:val="20"/>
              </w:rPr>
              <w:t>HEVKO</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b/>
                <w:smallCaps/>
                <w:color w:val="5B9BD5"/>
                <w:sz w:val="28"/>
                <w:szCs w:val="28"/>
              </w:rPr>
            </w:pPr>
            <w:r>
              <w:rPr>
                <w:sz w:val="20"/>
                <w:szCs w:val="20"/>
              </w:rPr>
              <w:t>Tegevus pidevalt, kokkuvõtted kord õppeaastas.</w:t>
            </w:r>
          </w:p>
        </w:tc>
      </w:tr>
      <w:tr w:rsidR="00E920B4" w:rsidTr="00A6493A">
        <w:trPr>
          <w:trHeight w:val="2640"/>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3. Koolis töötab abiõpetaja.</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Hariduslike erivajadustega õpilased on klassiga koos või individuaalselt õppides toetatud. Õpi- ja käitumisraskustega õpilaste õpitulemused vastavad nende võimetele.</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Õppeperioodi kokkuvõtted ja nende analüüs.</w:t>
            </w:r>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Õppeala</w:t>
            </w:r>
            <w:r w:rsidR="00A6493A">
              <w:rPr>
                <w:sz w:val="20"/>
                <w:szCs w:val="20"/>
              </w:rPr>
              <w:t>-</w:t>
            </w:r>
            <w:r>
              <w:rPr>
                <w:sz w:val="20"/>
                <w:szCs w:val="20"/>
              </w:rPr>
              <w:t>juhataja</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Pidevalt</w:t>
            </w:r>
          </w:p>
        </w:tc>
      </w:tr>
      <w:tr w:rsidR="00E920B4" w:rsidTr="00A6493A">
        <w:trPr>
          <w:trHeight w:val="1280"/>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lastRenderedPageBreak/>
              <w:t>4. Kõigi kooli töötajate isiklik areng.</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Kõik kooli töötajad on teadlikud oma arenguvajadustest, loodud on võimalused isikliku arengu toetamiseks. Kooli töötajate vaimse ja füüsilise tervise hoidmiseks maksab kool tervisetoetust.</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A6493A" w:rsidP="00E920B4">
            <w:pPr>
              <w:widowControl w:val="0"/>
              <w:pBdr>
                <w:top w:val="nil"/>
                <w:left w:val="nil"/>
                <w:bottom w:val="nil"/>
                <w:right w:val="nil"/>
                <w:between w:val="nil"/>
              </w:pBdr>
              <w:spacing w:line="360" w:lineRule="auto"/>
              <w:rPr>
                <w:sz w:val="20"/>
                <w:szCs w:val="20"/>
              </w:rPr>
            </w:pPr>
            <w:r>
              <w:rPr>
                <w:sz w:val="20"/>
                <w:szCs w:val="20"/>
              </w:rPr>
              <w:t>Koostöövestlused, arenguvestlused ja r</w:t>
            </w:r>
            <w:r w:rsidR="00E920B4">
              <w:rPr>
                <w:sz w:val="20"/>
                <w:szCs w:val="20"/>
              </w:rPr>
              <w:t>ahuloluküsitlused</w:t>
            </w:r>
          </w:p>
          <w:p w:rsidR="00E920B4" w:rsidRDefault="00E920B4" w:rsidP="00E920B4">
            <w:pPr>
              <w:widowControl w:val="0"/>
              <w:pBdr>
                <w:top w:val="nil"/>
                <w:left w:val="nil"/>
                <w:bottom w:val="nil"/>
                <w:right w:val="nil"/>
                <w:between w:val="nil"/>
              </w:pBdr>
              <w:spacing w:line="360" w:lineRule="auto"/>
              <w:rPr>
                <w:sz w:val="20"/>
                <w:szCs w:val="20"/>
              </w:rPr>
            </w:pPr>
            <w:r>
              <w:rPr>
                <w:sz w:val="20"/>
                <w:szCs w:val="20"/>
              </w:rPr>
              <w:t xml:space="preserve">Tervisetoetuse </w:t>
            </w:r>
            <w:proofErr w:type="spellStart"/>
            <w:r>
              <w:rPr>
                <w:sz w:val="20"/>
                <w:szCs w:val="20"/>
              </w:rPr>
              <w:t>kasutamsiaktiivsus</w:t>
            </w:r>
            <w:proofErr w:type="spellEnd"/>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Direktor</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Jaanuaris koostöö</w:t>
            </w:r>
            <w:r w:rsidR="00A6493A">
              <w:rPr>
                <w:sz w:val="20"/>
                <w:szCs w:val="20"/>
              </w:rPr>
              <w:t>-</w:t>
            </w:r>
            <w:r>
              <w:rPr>
                <w:sz w:val="20"/>
                <w:szCs w:val="20"/>
              </w:rPr>
              <w:t>vestlused juunis arengu</w:t>
            </w:r>
            <w:r w:rsidR="00A6493A">
              <w:rPr>
                <w:sz w:val="20"/>
                <w:szCs w:val="20"/>
              </w:rPr>
              <w:t>-</w:t>
            </w:r>
            <w:r>
              <w:rPr>
                <w:sz w:val="20"/>
                <w:szCs w:val="20"/>
              </w:rPr>
              <w:t>vestlused</w:t>
            </w:r>
          </w:p>
          <w:p w:rsidR="00E920B4" w:rsidRDefault="00E920B4" w:rsidP="00E920B4">
            <w:pPr>
              <w:widowControl w:val="0"/>
              <w:pBdr>
                <w:top w:val="nil"/>
                <w:left w:val="nil"/>
                <w:bottom w:val="nil"/>
                <w:right w:val="nil"/>
                <w:between w:val="nil"/>
              </w:pBdr>
              <w:spacing w:line="360" w:lineRule="auto"/>
              <w:rPr>
                <w:sz w:val="20"/>
                <w:szCs w:val="20"/>
              </w:rPr>
            </w:pPr>
            <w:r>
              <w:rPr>
                <w:sz w:val="20"/>
                <w:szCs w:val="20"/>
              </w:rPr>
              <w:t>Tervise</w:t>
            </w:r>
            <w:r w:rsidR="00A6493A">
              <w:rPr>
                <w:sz w:val="20"/>
                <w:szCs w:val="20"/>
              </w:rPr>
              <w:t>-</w:t>
            </w:r>
            <w:r>
              <w:rPr>
                <w:sz w:val="20"/>
                <w:szCs w:val="20"/>
              </w:rPr>
              <w:t>toetus alates 2020</w:t>
            </w:r>
          </w:p>
        </w:tc>
      </w:tr>
      <w:tr w:rsidR="00E920B4" w:rsidTr="00A6493A">
        <w:trPr>
          <w:trHeight w:val="3448"/>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5. Õpetajate koostöö arendamine.</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Pr="00E920B4" w:rsidRDefault="00E920B4" w:rsidP="00E920B4">
            <w:pPr>
              <w:widowControl w:val="0"/>
              <w:pBdr>
                <w:top w:val="nil"/>
                <w:left w:val="nil"/>
                <w:bottom w:val="nil"/>
                <w:right w:val="nil"/>
                <w:between w:val="nil"/>
              </w:pBdr>
              <w:spacing w:line="360" w:lineRule="auto"/>
              <w:rPr>
                <w:sz w:val="20"/>
                <w:szCs w:val="20"/>
              </w:rPr>
            </w:pPr>
            <w:r>
              <w:rPr>
                <w:sz w:val="20"/>
                <w:szCs w:val="20"/>
              </w:rPr>
              <w:t>Koolis tegutsevad õpikogukonnad, mis panustavad kogu organisatsiooni arengusse.</w:t>
            </w:r>
            <w:r>
              <w:rPr>
                <w:color w:val="FF0000"/>
                <w:sz w:val="20"/>
                <w:szCs w:val="20"/>
              </w:rPr>
              <w:t xml:space="preserve"> </w:t>
            </w:r>
            <w:r>
              <w:rPr>
                <w:sz w:val="20"/>
                <w:szCs w:val="20"/>
              </w:rPr>
              <w:t>Koos tegutsedes õpitakse teiste kogemustest ja jagatakse häid praktikaid.</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Aktiivsed õpikogukonnad. Tunnikülastused.</w:t>
            </w:r>
          </w:p>
          <w:p w:rsidR="00E920B4" w:rsidRDefault="00E920B4" w:rsidP="00E920B4">
            <w:pPr>
              <w:widowControl w:val="0"/>
              <w:pBdr>
                <w:top w:val="nil"/>
                <w:left w:val="nil"/>
                <w:bottom w:val="nil"/>
                <w:right w:val="nil"/>
                <w:between w:val="nil"/>
              </w:pBdr>
              <w:spacing w:line="360" w:lineRule="auto"/>
              <w:rPr>
                <w:sz w:val="20"/>
                <w:szCs w:val="20"/>
              </w:rPr>
            </w:pPr>
            <w:r>
              <w:rPr>
                <w:sz w:val="20"/>
                <w:szCs w:val="20"/>
              </w:rPr>
              <w:t>Koostöövestlused ja arenguvestlused.</w:t>
            </w:r>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Direktor</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Õpikogu</w:t>
            </w:r>
            <w:r w:rsidR="00A6493A">
              <w:rPr>
                <w:sz w:val="20"/>
                <w:szCs w:val="20"/>
              </w:rPr>
              <w:t>-</w:t>
            </w:r>
            <w:r>
              <w:rPr>
                <w:sz w:val="20"/>
                <w:szCs w:val="20"/>
              </w:rPr>
              <w:t>konnad kogunevad regulaar</w:t>
            </w:r>
            <w:r w:rsidR="00A6493A">
              <w:rPr>
                <w:sz w:val="20"/>
                <w:szCs w:val="20"/>
              </w:rPr>
              <w:t>selt</w:t>
            </w:r>
          </w:p>
        </w:tc>
      </w:tr>
      <w:tr w:rsidR="00E920B4" w:rsidTr="00A6493A">
        <w:trPr>
          <w:trHeight w:val="1800"/>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6. Õpetajate koolitamine.</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Koolil on töötajate koolitusplaan, millest lähtuvalt tagatakse töötajate professionaalne areng. Toimub koolisisene üksteise headest praktikatest õppimine. Õpetajad külastavad kolleegide tunde, annavad üksteisele tagasisidet. Toimub õpetajalt-õpetajale õpe.</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Koolitusplaan. Hea õpetaja profiili alusel õpetaja eneseanalüüs.</w:t>
            </w:r>
          </w:p>
          <w:p w:rsidR="00E920B4" w:rsidRDefault="00E920B4" w:rsidP="00E920B4">
            <w:pPr>
              <w:widowControl w:val="0"/>
              <w:pBdr>
                <w:top w:val="nil"/>
                <w:left w:val="nil"/>
                <w:bottom w:val="nil"/>
                <w:right w:val="nil"/>
                <w:between w:val="nil"/>
              </w:pBdr>
              <w:spacing w:line="360" w:lineRule="auto"/>
              <w:rPr>
                <w:sz w:val="20"/>
                <w:szCs w:val="20"/>
              </w:rPr>
            </w:pPr>
            <w:r>
              <w:rPr>
                <w:sz w:val="20"/>
                <w:szCs w:val="20"/>
              </w:rPr>
              <w:t>Kolleegide tunnikülastused, koolitustel õpitu jagamine kolleegidega.</w:t>
            </w:r>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Õppeala</w:t>
            </w:r>
            <w:r w:rsidR="00A6493A">
              <w:rPr>
                <w:sz w:val="20"/>
                <w:szCs w:val="20"/>
              </w:rPr>
              <w:t>-</w:t>
            </w:r>
            <w:r>
              <w:rPr>
                <w:sz w:val="20"/>
                <w:szCs w:val="20"/>
              </w:rPr>
              <w:t>juhataja</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Pidevalt</w:t>
            </w:r>
          </w:p>
        </w:tc>
      </w:tr>
      <w:tr w:rsidR="00E920B4" w:rsidTr="00A6493A">
        <w:trPr>
          <w:trHeight w:val="1636"/>
        </w:trPr>
        <w:tc>
          <w:tcPr>
            <w:tcW w:w="213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lastRenderedPageBreak/>
              <w:t>7. Koolil on toimiv töötajate motiveerimis- ja tunnustamissüsteem.</w:t>
            </w:r>
          </w:p>
        </w:tc>
        <w:tc>
          <w:tcPr>
            <w:tcW w:w="2818" w:type="dxa"/>
            <w:tcBorders>
              <w:bottom w:val="single" w:sz="8" w:space="0" w:color="000000"/>
              <w:right w:val="single" w:sz="8" w:space="0" w:color="000000"/>
            </w:tcBorders>
            <w:tcMar>
              <w:top w:w="100" w:type="dxa"/>
              <w:left w:w="100" w:type="dxa"/>
              <w:bottom w:w="100" w:type="dxa"/>
              <w:right w:w="100" w:type="dxa"/>
            </w:tcMar>
          </w:tcPr>
          <w:p w:rsidR="00E920B4" w:rsidRPr="00E920B4" w:rsidRDefault="00E920B4" w:rsidP="00E920B4">
            <w:pPr>
              <w:widowControl w:val="0"/>
              <w:pBdr>
                <w:top w:val="nil"/>
                <w:left w:val="nil"/>
                <w:bottom w:val="nil"/>
                <w:right w:val="nil"/>
                <w:between w:val="nil"/>
              </w:pBdr>
              <w:spacing w:line="360" w:lineRule="auto"/>
              <w:rPr>
                <w:sz w:val="20"/>
                <w:szCs w:val="20"/>
              </w:rPr>
            </w:pPr>
            <w:r>
              <w:rPr>
                <w:sz w:val="20"/>
                <w:szCs w:val="20"/>
              </w:rPr>
              <w:t>Kõigi kooli töötajate edusamme märgatakse ja tunnustatakse.</w:t>
            </w:r>
          </w:p>
        </w:tc>
        <w:tc>
          <w:tcPr>
            <w:tcW w:w="1842"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Kooli töötajate rahulolu</w:t>
            </w:r>
          </w:p>
        </w:tc>
        <w:tc>
          <w:tcPr>
            <w:tcW w:w="99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Direktor</w:t>
            </w:r>
          </w:p>
        </w:tc>
        <w:tc>
          <w:tcPr>
            <w:tcW w:w="1243" w:type="dxa"/>
            <w:tcBorders>
              <w:bottom w:val="single" w:sz="8" w:space="0" w:color="000000"/>
              <w:right w:val="single" w:sz="8" w:space="0" w:color="000000"/>
            </w:tcBorders>
            <w:tcMar>
              <w:top w:w="100" w:type="dxa"/>
              <w:left w:w="100" w:type="dxa"/>
              <w:bottom w:w="100" w:type="dxa"/>
              <w:right w:w="100" w:type="dxa"/>
            </w:tcMar>
          </w:tcPr>
          <w:p w:rsidR="00E920B4" w:rsidRDefault="00E920B4" w:rsidP="00E920B4">
            <w:pPr>
              <w:widowControl w:val="0"/>
              <w:pBdr>
                <w:top w:val="nil"/>
                <w:left w:val="nil"/>
                <w:bottom w:val="nil"/>
                <w:right w:val="nil"/>
                <w:between w:val="nil"/>
              </w:pBdr>
              <w:spacing w:line="360" w:lineRule="auto"/>
              <w:rPr>
                <w:sz w:val="20"/>
                <w:szCs w:val="20"/>
              </w:rPr>
            </w:pPr>
            <w:r>
              <w:rPr>
                <w:sz w:val="20"/>
                <w:szCs w:val="20"/>
              </w:rPr>
              <w:t>Pidevalt</w:t>
            </w:r>
          </w:p>
        </w:tc>
      </w:tr>
    </w:tbl>
    <w:p w:rsidR="00FE4A2B" w:rsidRDefault="00FE4A2B" w:rsidP="00FE4A2B">
      <w:pPr>
        <w:spacing w:line="360" w:lineRule="auto"/>
        <w:rPr>
          <w:b/>
          <w:smallCaps/>
          <w:color w:val="5B9BD5"/>
          <w:sz w:val="36"/>
          <w:szCs w:val="36"/>
        </w:rPr>
      </w:pPr>
    </w:p>
    <w:p w:rsidR="00FE4A2B" w:rsidRPr="00FE4A2B" w:rsidRDefault="00FE4A2B" w:rsidP="00FE4A2B">
      <w:pPr>
        <w:spacing w:line="360" w:lineRule="auto"/>
        <w:rPr>
          <w:b/>
          <w:smallCaps/>
          <w:color w:val="5B9BD5"/>
          <w:sz w:val="36"/>
          <w:szCs w:val="36"/>
        </w:rPr>
      </w:pPr>
    </w:p>
    <w:p w:rsidR="00EA6E59" w:rsidRPr="00595E7B" w:rsidRDefault="00813D61" w:rsidP="00595E7B">
      <w:pPr>
        <w:pStyle w:val="Heading2"/>
        <w:numPr>
          <w:ilvl w:val="1"/>
          <w:numId w:val="12"/>
        </w:numPr>
        <w:rPr>
          <w:b/>
          <w:color w:val="000000" w:themeColor="text1"/>
        </w:rPr>
      </w:pPr>
      <w:bookmarkStart w:id="21" w:name="_Toc8122741"/>
      <w:r w:rsidRPr="00595E7B">
        <w:rPr>
          <w:b/>
          <w:color w:val="000000" w:themeColor="text1"/>
        </w:rPr>
        <w:t>Koostöö huvigruppidega ja head suhted</w:t>
      </w:r>
      <w:bookmarkEnd w:id="21"/>
    </w:p>
    <w:p w:rsidR="00595E7B" w:rsidRDefault="00595E7B" w:rsidP="00E920B4">
      <w:pPr>
        <w:spacing w:line="360" w:lineRule="auto"/>
        <w:rPr>
          <w:b/>
          <w:sz w:val="32"/>
          <w:szCs w:val="32"/>
        </w:rPr>
      </w:pPr>
    </w:p>
    <w:p w:rsidR="00EA6E59" w:rsidRPr="00FE4A2B" w:rsidRDefault="00813D61" w:rsidP="00E920B4">
      <w:pPr>
        <w:spacing w:line="360" w:lineRule="auto"/>
        <w:rPr>
          <w:b/>
          <w:sz w:val="32"/>
          <w:szCs w:val="32"/>
        </w:rPr>
      </w:pPr>
      <w:r w:rsidRPr="00FE4A2B">
        <w:rPr>
          <w:b/>
          <w:sz w:val="32"/>
          <w:szCs w:val="32"/>
        </w:rPr>
        <w:t>Hetkeolukord</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Tugevused:</w:t>
      </w:r>
    </w:p>
    <w:p w:rsidR="00EA6E59" w:rsidRPr="00FE4A2B" w:rsidRDefault="00813D61" w:rsidP="00E920B4">
      <w:pPr>
        <w:spacing w:line="360" w:lineRule="auto"/>
        <w:rPr>
          <w:sz w:val="24"/>
          <w:szCs w:val="24"/>
        </w:rPr>
      </w:pPr>
      <w:r w:rsidRPr="00FE4A2B">
        <w:rPr>
          <w:sz w:val="24"/>
          <w:szCs w:val="24"/>
        </w:rPr>
        <w:t>1. Toimub aktiivne koostöö kooli hoolekoguga. Hoolekogu korraldab perepäeva ja  aitab läbi viia erinevaid üritusi, nt omakultuuripäeva.</w:t>
      </w:r>
    </w:p>
    <w:p w:rsidR="00EA6E59" w:rsidRPr="00FE4A2B" w:rsidRDefault="00813D61" w:rsidP="00E920B4">
      <w:pPr>
        <w:spacing w:line="360" w:lineRule="auto"/>
        <w:rPr>
          <w:sz w:val="24"/>
          <w:szCs w:val="24"/>
        </w:rPr>
      </w:pPr>
      <w:r w:rsidRPr="00FE4A2B">
        <w:rPr>
          <w:sz w:val="24"/>
          <w:szCs w:val="24"/>
        </w:rPr>
        <w:t xml:space="preserve">2. Emmaste Põhikool osaleb </w:t>
      </w:r>
      <w:proofErr w:type="spellStart"/>
      <w:r w:rsidRPr="00FE4A2B">
        <w:rPr>
          <w:sz w:val="24"/>
          <w:szCs w:val="24"/>
        </w:rPr>
        <w:t>VeniVidiVici</w:t>
      </w:r>
      <w:proofErr w:type="spellEnd"/>
      <w:r w:rsidRPr="00FE4A2B">
        <w:rPr>
          <w:sz w:val="24"/>
          <w:szCs w:val="24"/>
        </w:rPr>
        <w:t xml:space="preserve"> </w:t>
      </w:r>
      <w:proofErr w:type="spellStart"/>
      <w:r w:rsidRPr="00FE4A2B">
        <w:rPr>
          <w:sz w:val="24"/>
          <w:szCs w:val="24"/>
        </w:rPr>
        <w:t>õpilasvahetusprogrammis</w:t>
      </w:r>
      <w:proofErr w:type="spellEnd"/>
      <w:r w:rsidRPr="00FE4A2B">
        <w:rPr>
          <w:sz w:val="24"/>
          <w:szCs w:val="24"/>
        </w:rPr>
        <w:t>. Õpilased teistest Eesti koolidest tulevad meile õppima ja meie õpilased on vahetusõpilasteks mujal koolides.</w:t>
      </w:r>
    </w:p>
    <w:p w:rsidR="00EA6E59" w:rsidRPr="00FE4A2B" w:rsidRDefault="00813D61" w:rsidP="00E920B4">
      <w:pPr>
        <w:spacing w:line="360" w:lineRule="auto"/>
        <w:rPr>
          <w:sz w:val="24"/>
          <w:szCs w:val="24"/>
        </w:rPr>
      </w:pPr>
      <w:r w:rsidRPr="00FE4A2B">
        <w:rPr>
          <w:sz w:val="24"/>
          <w:szCs w:val="24"/>
        </w:rPr>
        <w:t xml:space="preserve">3. Ühisürituste korraldamise ja mitteformaalse õppe läbi toimub koostöö Emmaste piirkonna erinevate asutustega – lasteaiaga, raamatukoguga, Emmaste Vabaaja Keskusega, </w:t>
      </w:r>
      <w:proofErr w:type="spellStart"/>
      <w:r w:rsidRPr="00FE4A2B">
        <w:rPr>
          <w:sz w:val="24"/>
          <w:szCs w:val="24"/>
        </w:rPr>
        <w:t>Tohvri</w:t>
      </w:r>
      <w:proofErr w:type="spellEnd"/>
      <w:r w:rsidRPr="00FE4A2B">
        <w:rPr>
          <w:sz w:val="24"/>
          <w:szCs w:val="24"/>
        </w:rPr>
        <w:t xml:space="preserve"> hooldekoduga, </w:t>
      </w:r>
      <w:proofErr w:type="spellStart"/>
      <w:r w:rsidRPr="00FE4A2B">
        <w:rPr>
          <w:sz w:val="24"/>
          <w:szCs w:val="24"/>
        </w:rPr>
        <w:t>Sõru</w:t>
      </w:r>
      <w:proofErr w:type="spellEnd"/>
      <w:r w:rsidRPr="00FE4A2B">
        <w:rPr>
          <w:sz w:val="24"/>
          <w:szCs w:val="24"/>
        </w:rPr>
        <w:t xml:space="preserve"> muuseumiga.</w:t>
      </w:r>
    </w:p>
    <w:p w:rsidR="00EA6E59" w:rsidRPr="00FE4A2B" w:rsidRDefault="00813D61" w:rsidP="00E920B4">
      <w:pPr>
        <w:spacing w:line="360" w:lineRule="auto"/>
        <w:rPr>
          <w:sz w:val="24"/>
          <w:szCs w:val="24"/>
        </w:rPr>
      </w:pPr>
      <w:r w:rsidRPr="00FE4A2B">
        <w:rPr>
          <w:sz w:val="24"/>
          <w:szCs w:val="24"/>
        </w:rPr>
        <w:t>4. Toimuvad üritused (1. sept aktus, kooliaasta lõpetamine, jõulupidu, kevadpidu), kus osalevad lisaks kooliperele lapsevanemad ja vilistlased.</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Arenguvajadused:</w:t>
      </w:r>
    </w:p>
    <w:p w:rsidR="00EA6E59" w:rsidRPr="00FE4A2B" w:rsidRDefault="00813D61" w:rsidP="00E920B4">
      <w:pPr>
        <w:spacing w:line="360" w:lineRule="auto"/>
        <w:rPr>
          <w:sz w:val="24"/>
          <w:szCs w:val="24"/>
        </w:rPr>
      </w:pPr>
      <w:r w:rsidRPr="00FE4A2B">
        <w:rPr>
          <w:sz w:val="24"/>
          <w:szCs w:val="24"/>
        </w:rPr>
        <w:t xml:space="preserve">1. Erinevate huvigruppide veelgi aktiivsem ja süstemaatilisem kaasamine. Täpne koostööplaan kajastub õppeaasta </w:t>
      </w:r>
      <w:proofErr w:type="spellStart"/>
      <w:r w:rsidRPr="00FE4A2B">
        <w:rPr>
          <w:sz w:val="24"/>
          <w:szCs w:val="24"/>
        </w:rPr>
        <w:t>üldtööplaanis</w:t>
      </w:r>
      <w:proofErr w:type="spellEnd"/>
      <w:r w:rsidRPr="00FE4A2B">
        <w:rPr>
          <w:sz w:val="24"/>
          <w:szCs w:val="24"/>
        </w:rPr>
        <w:t>.</w:t>
      </w:r>
    </w:p>
    <w:p w:rsidR="00EA6E59" w:rsidRPr="00FE4A2B" w:rsidRDefault="00813D61" w:rsidP="00E920B4">
      <w:pPr>
        <w:spacing w:line="360" w:lineRule="auto"/>
        <w:rPr>
          <w:sz w:val="24"/>
          <w:szCs w:val="24"/>
        </w:rPr>
      </w:pPr>
      <w:r w:rsidRPr="00FE4A2B">
        <w:rPr>
          <w:sz w:val="24"/>
          <w:szCs w:val="24"/>
        </w:rPr>
        <w:t>2. Lastevanemate aktiivsem kaasamine igapäevasesse kooliellu, näiteks avatud koolinädala või ühisürituste (nt. talgud) läbi.</w:t>
      </w:r>
    </w:p>
    <w:p w:rsidR="00EA6E59" w:rsidRPr="00FE4A2B" w:rsidRDefault="00813D61" w:rsidP="00E920B4">
      <w:pPr>
        <w:spacing w:line="360" w:lineRule="auto"/>
        <w:rPr>
          <w:sz w:val="24"/>
          <w:szCs w:val="24"/>
        </w:rPr>
      </w:pPr>
      <w:r w:rsidRPr="00FE4A2B">
        <w:rPr>
          <w:sz w:val="24"/>
          <w:szCs w:val="24"/>
        </w:rPr>
        <w:lastRenderedPageBreak/>
        <w:t>3. Partnerlussuhete arendamine erinevate haridusasutustega, et mitmekesistada õppetööd ning õppida teiste koolide headest praktikatest.</w:t>
      </w:r>
    </w:p>
    <w:p w:rsidR="00EA6E59" w:rsidRPr="00FE4A2B" w:rsidRDefault="00813D61" w:rsidP="00E920B4">
      <w:pPr>
        <w:spacing w:line="360" w:lineRule="auto"/>
        <w:rPr>
          <w:sz w:val="24"/>
          <w:szCs w:val="24"/>
        </w:rPr>
      </w:pPr>
      <w:r w:rsidRPr="00FE4A2B">
        <w:rPr>
          <w:sz w:val="24"/>
          <w:szCs w:val="24"/>
        </w:rPr>
        <w:t>4. Lastevanemate, vilistlaste, ettevõtjate jt külaliste kutsumine ainetundidesse oma kogemuste/teadmiste jagamiseks ja õpilaste innustamiseks .</w:t>
      </w:r>
    </w:p>
    <w:p w:rsidR="00EA6E59" w:rsidRPr="00FE4A2B" w:rsidRDefault="00813D61" w:rsidP="00E920B4">
      <w:pPr>
        <w:spacing w:line="360" w:lineRule="auto"/>
        <w:rPr>
          <w:sz w:val="24"/>
          <w:szCs w:val="24"/>
        </w:rPr>
      </w:pPr>
      <w:r w:rsidRPr="00FE4A2B">
        <w:rPr>
          <w:sz w:val="24"/>
          <w:szCs w:val="24"/>
        </w:rPr>
        <w:t>5. Lastevanematele koolitusvõimaluste pakkumine.</w:t>
      </w:r>
    </w:p>
    <w:p w:rsidR="00EA6E59" w:rsidRDefault="00813D61" w:rsidP="00E920B4">
      <w:pPr>
        <w:spacing w:line="360" w:lineRule="auto"/>
      </w:pPr>
      <w:r>
        <w:t xml:space="preserve"> </w:t>
      </w:r>
    </w:p>
    <w:p w:rsidR="00EA6E59" w:rsidRDefault="00813D61" w:rsidP="00E920B4">
      <w:pPr>
        <w:spacing w:line="360" w:lineRule="auto"/>
      </w:pPr>
      <w:r>
        <w:t xml:space="preserve"> </w:t>
      </w:r>
    </w:p>
    <w:p w:rsidR="00EA6E59" w:rsidRPr="00FE4A2B" w:rsidRDefault="00813D61" w:rsidP="00E920B4">
      <w:pPr>
        <w:spacing w:line="360" w:lineRule="auto"/>
        <w:rPr>
          <w:b/>
          <w:sz w:val="32"/>
          <w:szCs w:val="32"/>
        </w:rPr>
      </w:pPr>
      <w:r w:rsidRPr="00FE4A2B">
        <w:rPr>
          <w:b/>
          <w:sz w:val="32"/>
          <w:szCs w:val="32"/>
        </w:rPr>
        <w:t>Peamised arengusuunad aastateks 2019-2023</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1. Oleme avatud organisatsioon, teeme koostööd ja kaasame kooli jaoks olulisemaid huvigruppe.</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2. Lapsevanem on aktiivne osapool, lapse areng toimub koostöös kooli ja koduga.</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3. Õpilaste silmaringi avardamiseks ja kogemuste saamiseks arendame partnerlussuhteid teiste koolidega Eestis ja väljaspool Eestit.</w:t>
      </w:r>
    </w:p>
    <w:p w:rsidR="00EA6E59" w:rsidRDefault="00813D61" w:rsidP="00E920B4">
      <w:pPr>
        <w:spacing w:line="360" w:lineRule="auto"/>
      </w:pPr>
      <w:r>
        <w:t xml:space="preserve"> </w:t>
      </w:r>
    </w:p>
    <w:p w:rsidR="00EA6E59" w:rsidRPr="00FE4A2B" w:rsidRDefault="00813D61" w:rsidP="00E920B4">
      <w:pPr>
        <w:spacing w:line="360" w:lineRule="auto"/>
        <w:rPr>
          <w:b/>
          <w:sz w:val="32"/>
          <w:szCs w:val="32"/>
        </w:rPr>
      </w:pPr>
      <w:r w:rsidRPr="00FE4A2B">
        <w:rPr>
          <w:b/>
          <w:sz w:val="32"/>
          <w:szCs w:val="32"/>
        </w:rPr>
        <w:t>Koostöö huvigruppidega ja head suhted tegevuskava aastateks 2019-2023</w:t>
      </w:r>
    </w:p>
    <w:tbl>
      <w:tblPr>
        <w:tblStyle w:val="a1"/>
        <w:tblW w:w="90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48"/>
        <w:gridCol w:w="3081"/>
        <w:gridCol w:w="1607"/>
        <w:gridCol w:w="992"/>
        <w:gridCol w:w="1101"/>
      </w:tblGrid>
      <w:tr w:rsidR="00EA6E59" w:rsidTr="00CC4FC7">
        <w:trPr>
          <w:trHeight w:val="480"/>
        </w:trPr>
        <w:tc>
          <w:tcPr>
            <w:tcW w:w="2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Tegevus</w:t>
            </w:r>
          </w:p>
        </w:tc>
        <w:tc>
          <w:tcPr>
            <w:tcW w:w="308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Oodatav tulemus</w:t>
            </w:r>
          </w:p>
        </w:tc>
        <w:tc>
          <w:tcPr>
            <w:tcW w:w="16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Mõõdik</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Vastutaja</w:t>
            </w:r>
          </w:p>
        </w:tc>
        <w:tc>
          <w:tcPr>
            <w:tcW w:w="11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Tähtaeg</w:t>
            </w:r>
          </w:p>
        </w:tc>
      </w:tr>
      <w:tr w:rsidR="00EA6E59" w:rsidTr="00CC4FC7">
        <w:trPr>
          <w:trHeight w:val="2640"/>
        </w:trPr>
        <w:tc>
          <w:tcPr>
            <w:tcW w:w="22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rPr>
                <w:sz w:val="20"/>
                <w:szCs w:val="20"/>
              </w:rPr>
            </w:pPr>
            <w:r>
              <w:rPr>
                <w:smallCaps/>
                <w:sz w:val="20"/>
                <w:szCs w:val="20"/>
              </w:rPr>
              <w:t xml:space="preserve">1. </w:t>
            </w:r>
            <w:r>
              <w:rPr>
                <w:sz w:val="20"/>
                <w:szCs w:val="20"/>
              </w:rPr>
              <w:t xml:space="preserve">Koolil on tegevusplaan ja toimub aktiivne koostöö olulisemate huvigruppidega – lasteaed, Emmaste Vabaaja Keskus, raamatukogu, </w:t>
            </w:r>
            <w:proofErr w:type="spellStart"/>
            <w:r>
              <w:rPr>
                <w:sz w:val="20"/>
                <w:szCs w:val="20"/>
              </w:rPr>
              <w:t>Tohvri</w:t>
            </w:r>
            <w:proofErr w:type="spellEnd"/>
            <w:r>
              <w:rPr>
                <w:sz w:val="20"/>
                <w:szCs w:val="20"/>
              </w:rPr>
              <w:t xml:space="preserve"> </w:t>
            </w:r>
            <w:r>
              <w:rPr>
                <w:sz w:val="20"/>
                <w:szCs w:val="20"/>
              </w:rPr>
              <w:lastRenderedPageBreak/>
              <w:t xml:space="preserve">hooldekodu, </w:t>
            </w:r>
            <w:proofErr w:type="spellStart"/>
            <w:r>
              <w:rPr>
                <w:sz w:val="20"/>
                <w:szCs w:val="20"/>
              </w:rPr>
              <w:t>Sõru</w:t>
            </w:r>
            <w:proofErr w:type="spellEnd"/>
            <w:r>
              <w:rPr>
                <w:sz w:val="20"/>
                <w:szCs w:val="20"/>
              </w:rPr>
              <w:t xml:space="preserve"> muuseum, Hiiumaa muuseum, Rajaleidja, Käina Spordikeskus, RMK, Palade Loodushariduskeskus, Töötukassa</w:t>
            </w:r>
          </w:p>
        </w:tc>
        <w:tc>
          <w:tcPr>
            <w:tcW w:w="308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lastRenderedPageBreak/>
              <w:t>Õpilaste igakülgne areng on toetatud läbi süsteemse koostöö erinevate huvigruppidega.</w:t>
            </w:r>
          </w:p>
        </w:tc>
        <w:tc>
          <w:tcPr>
            <w:tcW w:w="16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Osapoolte rahulolu.</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Ühisürituste ja külastuste arv huvijuhi aastaaruandes.</w:t>
            </w:r>
          </w:p>
        </w:tc>
        <w:tc>
          <w:tcPr>
            <w:tcW w:w="99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Huvijuht</w:t>
            </w:r>
          </w:p>
        </w:tc>
        <w:tc>
          <w:tcPr>
            <w:tcW w:w="110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CC4FC7">
        <w:trPr>
          <w:trHeight w:val="1560"/>
        </w:trPr>
        <w:tc>
          <w:tcPr>
            <w:tcW w:w="22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lastRenderedPageBreak/>
              <w:t xml:space="preserve">2. </w:t>
            </w:r>
            <w:r>
              <w:rPr>
                <w:sz w:val="20"/>
                <w:szCs w:val="20"/>
              </w:rPr>
              <w:t>Vilistlaskogu loomine ja kaasamine kooli tegemistesse.</w:t>
            </w:r>
          </w:p>
        </w:tc>
        <w:tc>
          <w:tcPr>
            <w:tcW w:w="308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 100. juubeliks (aastal 2020) on loodud vilistlaskogu. Vilistlasi kutsutakse kooli õpilastega kohtuma ja oma kogemusi jagama. Vilistlased on eeskujuks tänastele õpilastele.</w:t>
            </w:r>
          </w:p>
        </w:tc>
        <w:tc>
          <w:tcPr>
            <w:tcW w:w="16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Toimiv vilistlaskogu. Vilistlaste külastuste arv huvijuhi aastaaruandes.</w:t>
            </w:r>
          </w:p>
        </w:tc>
        <w:tc>
          <w:tcPr>
            <w:tcW w:w="99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Huvijuht</w:t>
            </w:r>
          </w:p>
        </w:tc>
        <w:tc>
          <w:tcPr>
            <w:tcW w:w="110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Vilistlas</w:t>
            </w:r>
            <w:r w:rsidR="00A6493A">
              <w:rPr>
                <w:sz w:val="20"/>
                <w:szCs w:val="20"/>
              </w:rPr>
              <w:t>-</w:t>
            </w:r>
            <w:r>
              <w:rPr>
                <w:sz w:val="20"/>
                <w:szCs w:val="20"/>
              </w:rPr>
              <w:t xml:space="preserve">kogu aastal 2020, koostöö </w:t>
            </w:r>
            <w:proofErr w:type="spellStart"/>
            <w:r>
              <w:rPr>
                <w:sz w:val="20"/>
                <w:szCs w:val="20"/>
              </w:rPr>
              <w:t>vilist</w:t>
            </w:r>
            <w:r w:rsidR="00CC4FC7">
              <w:rPr>
                <w:sz w:val="20"/>
                <w:szCs w:val="20"/>
              </w:rPr>
              <w:t>-</w:t>
            </w:r>
            <w:r>
              <w:rPr>
                <w:sz w:val="20"/>
                <w:szCs w:val="20"/>
              </w:rPr>
              <w:t>lastega</w:t>
            </w:r>
            <w:proofErr w:type="spellEnd"/>
            <w:r>
              <w:rPr>
                <w:sz w:val="20"/>
                <w:szCs w:val="20"/>
              </w:rPr>
              <w:t xml:space="preserve"> pidevalt</w:t>
            </w:r>
          </w:p>
        </w:tc>
      </w:tr>
      <w:tr w:rsidR="00EA6E59" w:rsidTr="00CC4FC7">
        <w:trPr>
          <w:trHeight w:val="3420"/>
        </w:trPr>
        <w:tc>
          <w:tcPr>
            <w:tcW w:w="22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3. </w:t>
            </w:r>
            <w:r>
              <w:rPr>
                <w:sz w:val="20"/>
                <w:szCs w:val="20"/>
              </w:rPr>
              <w:t>Lapse arenguvajadustest lähtuv koostöö lastevanematega.</w:t>
            </w:r>
          </w:p>
        </w:tc>
        <w:tc>
          <w:tcPr>
            <w:tcW w:w="308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Koolil on hea kontakt lastevanematega. Lastevanemad julgevad probleemide korral kooli poole pöörduda. Vanemad osalevad iga-aastasel Avatud Kooli nädalal, külastades oma lapse tunde. Lapsevanemad osalevad lapse arenguvestlustel ja teevad koostööd eesmärgil, et lapsel läheks koolis hästi. Kord õppeaastas toimub lastevanemate üldkoosolek.</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Lapsevanemad on õpilaspäeviku või e-päeviku kaudu kursis lapse arengu ja käekäiguga koolis.</w:t>
            </w:r>
          </w:p>
        </w:tc>
        <w:tc>
          <w:tcPr>
            <w:tcW w:w="16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Arenguvestluste kokkuvõtted. Lastevanemate rahulolu. Lastevanemate üldkoosolekust osavõtjate arv on tõusvas trendis.</w:t>
            </w:r>
          </w:p>
        </w:tc>
        <w:tc>
          <w:tcPr>
            <w:tcW w:w="99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10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Koostöö pidevalt.</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Arengu</w:t>
            </w:r>
            <w:r w:rsidR="00CC4FC7">
              <w:rPr>
                <w:sz w:val="20"/>
                <w:szCs w:val="20"/>
              </w:rPr>
              <w:t>-</w:t>
            </w:r>
            <w:r>
              <w:rPr>
                <w:sz w:val="20"/>
                <w:szCs w:val="20"/>
              </w:rPr>
              <w:t xml:space="preserve">vestlused kord </w:t>
            </w:r>
            <w:proofErr w:type="spellStart"/>
            <w:r>
              <w:rPr>
                <w:sz w:val="20"/>
                <w:szCs w:val="20"/>
              </w:rPr>
              <w:t>õppe</w:t>
            </w:r>
            <w:r w:rsidR="00CC4FC7">
              <w:rPr>
                <w:sz w:val="20"/>
                <w:szCs w:val="20"/>
              </w:rPr>
              <w:t>-</w:t>
            </w:r>
            <w:r>
              <w:rPr>
                <w:sz w:val="20"/>
                <w:szCs w:val="20"/>
              </w:rPr>
              <w:t>aastas</w:t>
            </w:r>
            <w:proofErr w:type="spellEnd"/>
            <w:r>
              <w:rPr>
                <w:sz w:val="20"/>
                <w:szCs w:val="20"/>
              </w:rPr>
              <w:t xml:space="preserve">. </w:t>
            </w:r>
            <w:proofErr w:type="spellStart"/>
            <w:r>
              <w:rPr>
                <w:sz w:val="20"/>
                <w:szCs w:val="20"/>
              </w:rPr>
              <w:t>Laste</w:t>
            </w:r>
            <w:r w:rsidR="00CC4FC7">
              <w:rPr>
                <w:sz w:val="20"/>
                <w:szCs w:val="20"/>
              </w:rPr>
              <w:t>-</w:t>
            </w:r>
            <w:r>
              <w:rPr>
                <w:sz w:val="20"/>
                <w:szCs w:val="20"/>
              </w:rPr>
              <w:t>vanemate</w:t>
            </w:r>
            <w:proofErr w:type="spellEnd"/>
            <w:r>
              <w:rPr>
                <w:sz w:val="20"/>
                <w:szCs w:val="20"/>
              </w:rPr>
              <w:t xml:space="preserve"> </w:t>
            </w:r>
            <w:proofErr w:type="spellStart"/>
            <w:r>
              <w:rPr>
                <w:sz w:val="20"/>
                <w:szCs w:val="20"/>
              </w:rPr>
              <w:t>üld</w:t>
            </w:r>
            <w:r w:rsidR="00CC4FC7">
              <w:rPr>
                <w:sz w:val="20"/>
                <w:szCs w:val="20"/>
              </w:rPr>
              <w:t>-koosolek</w:t>
            </w:r>
            <w:proofErr w:type="spellEnd"/>
            <w:r w:rsidR="00CC4FC7">
              <w:rPr>
                <w:sz w:val="20"/>
                <w:szCs w:val="20"/>
              </w:rPr>
              <w:t xml:space="preserve"> kord </w:t>
            </w:r>
            <w:r>
              <w:rPr>
                <w:sz w:val="20"/>
                <w:szCs w:val="20"/>
              </w:rPr>
              <w:t>aastas.</w:t>
            </w:r>
          </w:p>
        </w:tc>
      </w:tr>
      <w:tr w:rsidR="00EA6E59" w:rsidTr="00CC4FC7">
        <w:trPr>
          <w:trHeight w:val="2900"/>
        </w:trPr>
        <w:tc>
          <w:tcPr>
            <w:tcW w:w="22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lastRenderedPageBreak/>
              <w:t xml:space="preserve">4. </w:t>
            </w:r>
            <w:r>
              <w:rPr>
                <w:sz w:val="20"/>
                <w:szCs w:val="20"/>
              </w:rPr>
              <w:t xml:space="preserve">Arendatakse partnerlussuhteid teiste koolidega Eestis ja väljaspool Eestit. Emmaste kool osaleb </w:t>
            </w:r>
            <w:proofErr w:type="spellStart"/>
            <w:r>
              <w:rPr>
                <w:sz w:val="20"/>
                <w:szCs w:val="20"/>
              </w:rPr>
              <w:t>VeniVidiVici</w:t>
            </w:r>
            <w:proofErr w:type="spellEnd"/>
            <w:r>
              <w:rPr>
                <w:sz w:val="20"/>
                <w:szCs w:val="20"/>
              </w:rPr>
              <w:t xml:space="preserve"> </w:t>
            </w:r>
            <w:proofErr w:type="spellStart"/>
            <w:r>
              <w:rPr>
                <w:sz w:val="20"/>
                <w:szCs w:val="20"/>
              </w:rPr>
              <w:t>õpilasvahetusprogrammis</w:t>
            </w:r>
            <w:proofErr w:type="spellEnd"/>
            <w:r>
              <w:rPr>
                <w:sz w:val="20"/>
                <w:szCs w:val="20"/>
              </w:rPr>
              <w:t>.</w:t>
            </w:r>
          </w:p>
        </w:tc>
        <w:tc>
          <w:tcPr>
            <w:tcW w:w="308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Emmaste koolil on sõprussuhted vähemalt ühe Eesti kooliga, käiakse üksteisel külas ja tehakse koostööprojekte. Emmaste koolil on sõprussuhteid teiste riikide koolidega, tehakse koostööprojekte ja käiakse üksteisel külas. Emmaste kool annab võimaluse </w:t>
            </w:r>
            <w:proofErr w:type="spellStart"/>
            <w:r>
              <w:rPr>
                <w:sz w:val="20"/>
                <w:szCs w:val="20"/>
              </w:rPr>
              <w:t>VeniVidiVici</w:t>
            </w:r>
            <w:proofErr w:type="spellEnd"/>
            <w:r>
              <w:rPr>
                <w:sz w:val="20"/>
                <w:szCs w:val="20"/>
              </w:rPr>
              <w:t xml:space="preserve"> </w:t>
            </w:r>
            <w:proofErr w:type="spellStart"/>
            <w:r>
              <w:rPr>
                <w:sz w:val="20"/>
                <w:szCs w:val="20"/>
              </w:rPr>
              <w:t>õpilasvahetusprogrammi</w:t>
            </w:r>
            <w:proofErr w:type="spellEnd"/>
            <w:r>
              <w:rPr>
                <w:sz w:val="20"/>
                <w:szCs w:val="20"/>
              </w:rPr>
              <w:t xml:space="preserve"> kaudu tulla meile õppima ja minna meie koolist vahetusõpilasena teistesse Eesti koolidesse kogemusi saama.</w:t>
            </w:r>
          </w:p>
        </w:tc>
        <w:tc>
          <w:tcPr>
            <w:tcW w:w="16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Sõprussuhted, ühisprojektid, õpilasvahetuses osalejate arv ja rahulolu.</w:t>
            </w:r>
          </w:p>
        </w:tc>
        <w:tc>
          <w:tcPr>
            <w:tcW w:w="99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Huvijuht</w:t>
            </w:r>
          </w:p>
        </w:tc>
        <w:tc>
          <w:tcPr>
            <w:tcW w:w="110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CC4FC7">
        <w:trPr>
          <w:trHeight w:val="1260"/>
        </w:trPr>
        <w:tc>
          <w:tcPr>
            <w:tcW w:w="22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5. </w:t>
            </w:r>
            <w:r>
              <w:rPr>
                <w:sz w:val="20"/>
                <w:szCs w:val="20"/>
              </w:rPr>
              <w:t>Eeltöö kooli astujatega ja lapsevanemate nõustamine.</w:t>
            </w:r>
          </w:p>
        </w:tc>
        <w:tc>
          <w:tcPr>
            <w:tcW w:w="3081"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Üleminek lasteaiast kooli on sujuv ja pingevaba. Enne kooli algust luuakse esmane kontakt lapse ja lapsevanemaga.</w:t>
            </w:r>
          </w:p>
        </w:tc>
        <w:tc>
          <w:tcPr>
            <w:tcW w:w="1607" w:type="dxa"/>
            <w:tcBorders>
              <w:bottom w:val="single" w:sz="8" w:space="0" w:color="000000"/>
              <w:right w:val="single" w:sz="8" w:space="0" w:color="000000"/>
            </w:tcBorders>
            <w:tcMar>
              <w:top w:w="100" w:type="dxa"/>
              <w:left w:w="100" w:type="dxa"/>
              <w:bottom w:w="100" w:type="dxa"/>
              <w:right w:w="100" w:type="dxa"/>
            </w:tcMar>
          </w:tcPr>
          <w:p w:rsidR="00EA6E59" w:rsidRDefault="00813D61" w:rsidP="00705546">
            <w:pPr>
              <w:widowControl w:val="0"/>
              <w:pBdr>
                <w:top w:val="nil"/>
                <w:left w:val="nil"/>
                <w:bottom w:val="nil"/>
                <w:right w:val="nil"/>
                <w:between w:val="nil"/>
              </w:pBdr>
              <w:spacing w:line="276" w:lineRule="auto"/>
              <w:rPr>
                <w:sz w:val="20"/>
                <w:szCs w:val="20"/>
              </w:rPr>
            </w:pPr>
            <w:r>
              <w:rPr>
                <w:sz w:val="20"/>
                <w:szCs w:val="20"/>
              </w:rPr>
              <w:t>Ühised ettevõtmised,</w:t>
            </w:r>
          </w:p>
          <w:p w:rsidR="00EA6E59" w:rsidRDefault="00813D61" w:rsidP="00705546">
            <w:pPr>
              <w:widowControl w:val="0"/>
              <w:pBdr>
                <w:top w:val="nil"/>
                <w:left w:val="nil"/>
                <w:bottom w:val="nil"/>
                <w:right w:val="nil"/>
                <w:between w:val="nil"/>
              </w:pBdr>
              <w:spacing w:line="276" w:lineRule="auto"/>
              <w:rPr>
                <w:sz w:val="20"/>
                <w:szCs w:val="20"/>
              </w:rPr>
            </w:pPr>
            <w:r>
              <w:rPr>
                <w:sz w:val="20"/>
                <w:szCs w:val="20"/>
              </w:rPr>
              <w:t>erinevate osapoolte rahulolu</w:t>
            </w:r>
          </w:p>
        </w:tc>
        <w:tc>
          <w:tcPr>
            <w:tcW w:w="992"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101" w:type="dxa"/>
            <w:tcBorders>
              <w:bottom w:val="single" w:sz="8" w:space="0" w:color="000000"/>
              <w:right w:val="single" w:sz="8" w:space="0" w:color="000000"/>
            </w:tcBorders>
            <w:tcMar>
              <w:top w:w="100" w:type="dxa"/>
              <w:left w:w="100" w:type="dxa"/>
              <w:bottom w:w="100" w:type="dxa"/>
              <w:right w:w="100" w:type="dxa"/>
            </w:tcMar>
          </w:tcPr>
          <w:p w:rsidR="00EA6E59" w:rsidRDefault="00CC4FC7" w:rsidP="00E920B4">
            <w:pPr>
              <w:widowControl w:val="0"/>
              <w:pBdr>
                <w:top w:val="nil"/>
                <w:left w:val="nil"/>
                <w:bottom w:val="nil"/>
                <w:right w:val="nil"/>
                <w:between w:val="nil"/>
              </w:pBdr>
              <w:spacing w:line="360" w:lineRule="auto"/>
              <w:rPr>
                <w:sz w:val="20"/>
                <w:szCs w:val="20"/>
              </w:rPr>
            </w:pPr>
            <w:r>
              <w:rPr>
                <w:sz w:val="20"/>
                <w:szCs w:val="20"/>
              </w:rPr>
              <w:t>Märts-sept</w:t>
            </w:r>
          </w:p>
        </w:tc>
      </w:tr>
    </w:tbl>
    <w:p w:rsidR="00FE4A2B" w:rsidRDefault="00FE4A2B" w:rsidP="00FE4A2B">
      <w:pPr>
        <w:pStyle w:val="ListParagraph"/>
        <w:spacing w:line="360" w:lineRule="auto"/>
        <w:rPr>
          <w:b/>
          <w:smallCaps/>
          <w:color w:val="5B9BD5"/>
          <w:sz w:val="36"/>
          <w:szCs w:val="36"/>
        </w:rPr>
      </w:pPr>
    </w:p>
    <w:p w:rsidR="00FE4A2B" w:rsidRDefault="00FE4A2B" w:rsidP="00FE4A2B">
      <w:pPr>
        <w:pStyle w:val="ListParagraph"/>
        <w:spacing w:line="360" w:lineRule="auto"/>
        <w:rPr>
          <w:b/>
          <w:smallCaps/>
          <w:color w:val="5B9BD5"/>
          <w:sz w:val="36"/>
          <w:szCs w:val="36"/>
        </w:rPr>
      </w:pPr>
    </w:p>
    <w:p w:rsidR="00EA6E59" w:rsidRPr="00595E7B" w:rsidRDefault="00813D61" w:rsidP="00595E7B">
      <w:pPr>
        <w:pStyle w:val="Heading2"/>
        <w:numPr>
          <w:ilvl w:val="1"/>
          <w:numId w:val="12"/>
        </w:numPr>
        <w:rPr>
          <w:b/>
          <w:color w:val="000000" w:themeColor="text1"/>
        </w:rPr>
      </w:pPr>
      <w:bookmarkStart w:id="22" w:name="_Toc8122742"/>
      <w:r w:rsidRPr="00595E7B">
        <w:rPr>
          <w:b/>
          <w:color w:val="000000" w:themeColor="text1"/>
        </w:rPr>
        <w:t>Õppe- ja kasvatustöö</w:t>
      </w:r>
      <w:bookmarkEnd w:id="22"/>
    </w:p>
    <w:p w:rsidR="00595E7B" w:rsidRDefault="00595E7B" w:rsidP="00E920B4">
      <w:pPr>
        <w:spacing w:line="360" w:lineRule="auto"/>
        <w:rPr>
          <w:b/>
          <w:sz w:val="32"/>
          <w:szCs w:val="32"/>
        </w:rPr>
      </w:pPr>
    </w:p>
    <w:p w:rsidR="00EA6E59" w:rsidRPr="00FE4A2B" w:rsidRDefault="00813D61" w:rsidP="00E920B4">
      <w:pPr>
        <w:spacing w:line="360" w:lineRule="auto"/>
        <w:rPr>
          <w:b/>
          <w:sz w:val="32"/>
          <w:szCs w:val="32"/>
        </w:rPr>
      </w:pPr>
      <w:r w:rsidRPr="00FE4A2B">
        <w:rPr>
          <w:b/>
          <w:sz w:val="32"/>
          <w:szCs w:val="32"/>
        </w:rPr>
        <w:t>Hetkeolukord</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Tugevused:</w:t>
      </w:r>
    </w:p>
    <w:p w:rsidR="00EA6E59" w:rsidRPr="00FE4A2B" w:rsidRDefault="00813D61" w:rsidP="00E920B4">
      <w:pPr>
        <w:spacing w:line="360" w:lineRule="auto"/>
        <w:rPr>
          <w:sz w:val="24"/>
          <w:szCs w:val="24"/>
        </w:rPr>
      </w:pPr>
      <w:r w:rsidRPr="00FE4A2B">
        <w:rPr>
          <w:sz w:val="24"/>
          <w:szCs w:val="24"/>
        </w:rPr>
        <w:t>1. Üldine tase õpitulemustes (õppeedukus, lõpueksamid, tasemetööd) on kõrge ja tulemused võistlustel, konkurssidel ja olümpiaadidel on head.</w:t>
      </w:r>
    </w:p>
    <w:p w:rsidR="00EA6E59" w:rsidRPr="00FE4A2B" w:rsidRDefault="00813D61" w:rsidP="00E920B4">
      <w:pPr>
        <w:spacing w:line="360" w:lineRule="auto"/>
        <w:rPr>
          <w:sz w:val="24"/>
          <w:szCs w:val="24"/>
        </w:rPr>
      </w:pPr>
      <w:r w:rsidRPr="00FE4A2B">
        <w:rPr>
          <w:sz w:val="24"/>
          <w:szCs w:val="24"/>
        </w:rPr>
        <w:t>2. Õpiraskustega õpilaste arv on väike.</w:t>
      </w:r>
    </w:p>
    <w:p w:rsidR="00EA6E59" w:rsidRPr="00FE4A2B" w:rsidRDefault="00813D61" w:rsidP="00E920B4">
      <w:pPr>
        <w:spacing w:line="360" w:lineRule="auto"/>
        <w:rPr>
          <w:sz w:val="24"/>
          <w:szCs w:val="24"/>
        </w:rPr>
      </w:pPr>
      <w:r w:rsidRPr="00FE4A2B">
        <w:rPr>
          <w:sz w:val="24"/>
          <w:szCs w:val="24"/>
        </w:rPr>
        <w:t>3. Toimivad tugisüsteemid.</w:t>
      </w:r>
    </w:p>
    <w:p w:rsidR="00EA6E59" w:rsidRPr="00FE4A2B" w:rsidRDefault="00813D61" w:rsidP="00E920B4">
      <w:pPr>
        <w:spacing w:line="360" w:lineRule="auto"/>
        <w:rPr>
          <w:sz w:val="24"/>
          <w:szCs w:val="24"/>
        </w:rPr>
      </w:pPr>
      <w:r w:rsidRPr="00FE4A2B">
        <w:rPr>
          <w:sz w:val="24"/>
          <w:szCs w:val="24"/>
        </w:rPr>
        <w:lastRenderedPageBreak/>
        <w:t>4. Mitteformaalsed tegevused (huvitegevus ja traditsioonilised üritused) toetavad formaalset õpet.</w:t>
      </w:r>
    </w:p>
    <w:p w:rsidR="00EA6E59" w:rsidRPr="00FE4A2B" w:rsidRDefault="00813D61" w:rsidP="00E920B4">
      <w:pPr>
        <w:spacing w:line="360" w:lineRule="auto"/>
        <w:rPr>
          <w:sz w:val="24"/>
          <w:szCs w:val="24"/>
        </w:rPr>
      </w:pPr>
      <w:r w:rsidRPr="00FE4A2B">
        <w:rPr>
          <w:sz w:val="24"/>
          <w:szCs w:val="24"/>
        </w:rPr>
        <w:t xml:space="preserve">5. </w:t>
      </w:r>
      <w:proofErr w:type="spellStart"/>
      <w:r w:rsidRPr="00FE4A2B">
        <w:rPr>
          <w:sz w:val="24"/>
          <w:szCs w:val="24"/>
        </w:rPr>
        <w:t>Õuesõppe</w:t>
      </w:r>
      <w:proofErr w:type="spellEnd"/>
      <w:r w:rsidRPr="00FE4A2B">
        <w:rPr>
          <w:sz w:val="24"/>
          <w:szCs w:val="24"/>
        </w:rPr>
        <w:t xml:space="preserve"> võimalused.</w:t>
      </w:r>
    </w:p>
    <w:p w:rsidR="00EA6E59" w:rsidRPr="00FE4A2B" w:rsidRDefault="00813D61" w:rsidP="00E920B4">
      <w:pPr>
        <w:spacing w:line="360" w:lineRule="auto"/>
        <w:rPr>
          <w:sz w:val="24"/>
          <w:szCs w:val="24"/>
        </w:rPr>
      </w:pPr>
      <w:r w:rsidRPr="00FE4A2B">
        <w:rPr>
          <w:sz w:val="24"/>
          <w:szCs w:val="24"/>
        </w:rPr>
        <w:t>6. Uued sülearvutid ja tahvlid annavad uusi võimalusi.</w:t>
      </w:r>
    </w:p>
    <w:p w:rsidR="00EA6E59" w:rsidRPr="00FE4A2B" w:rsidRDefault="00813D61" w:rsidP="00FE4A2B">
      <w:pPr>
        <w:pStyle w:val="ListParagraph"/>
        <w:numPr>
          <w:ilvl w:val="0"/>
          <w:numId w:val="7"/>
        </w:numPr>
        <w:spacing w:line="360" w:lineRule="auto"/>
        <w:rPr>
          <w:b/>
          <w:sz w:val="24"/>
          <w:szCs w:val="24"/>
        </w:rPr>
      </w:pPr>
      <w:r w:rsidRPr="00FE4A2B">
        <w:rPr>
          <w:b/>
          <w:sz w:val="24"/>
          <w:szCs w:val="24"/>
        </w:rPr>
        <w:t>Arenguvajadused:</w:t>
      </w:r>
    </w:p>
    <w:p w:rsidR="00EA6E59" w:rsidRPr="00FE4A2B" w:rsidRDefault="00813D61" w:rsidP="00E920B4">
      <w:pPr>
        <w:spacing w:line="360" w:lineRule="auto"/>
        <w:rPr>
          <w:sz w:val="24"/>
          <w:szCs w:val="24"/>
        </w:rPr>
      </w:pPr>
      <w:r w:rsidRPr="00FE4A2B">
        <w:rPr>
          <w:sz w:val="24"/>
          <w:szCs w:val="24"/>
        </w:rPr>
        <w:t>1. II ja III kooliastme aineõpetajate kvalifikatsiooni tõstmine.</w:t>
      </w:r>
    </w:p>
    <w:p w:rsidR="00EA6E59" w:rsidRPr="00FE4A2B" w:rsidRDefault="00813D61" w:rsidP="00E920B4">
      <w:pPr>
        <w:spacing w:line="360" w:lineRule="auto"/>
        <w:rPr>
          <w:sz w:val="24"/>
          <w:szCs w:val="24"/>
        </w:rPr>
      </w:pPr>
      <w:r w:rsidRPr="00FE4A2B">
        <w:rPr>
          <w:sz w:val="24"/>
          <w:szCs w:val="24"/>
        </w:rPr>
        <w:t>2. Õppijat toetav ehk kujundav hindamine vajab edasiarendamist. Õpilased eesmärgistavad oma õppetegevust, saavad õpetajalt sõnalist edasi- ja tagasisidet ning tegelevad järjepidevalt eneseanalüüsiga.</w:t>
      </w:r>
    </w:p>
    <w:p w:rsidR="00EA6E59" w:rsidRPr="00FE4A2B" w:rsidRDefault="00813D61" w:rsidP="00E920B4">
      <w:pPr>
        <w:spacing w:line="360" w:lineRule="auto"/>
        <w:rPr>
          <w:sz w:val="24"/>
          <w:szCs w:val="24"/>
        </w:rPr>
      </w:pPr>
      <w:r w:rsidRPr="00FE4A2B">
        <w:rPr>
          <w:sz w:val="24"/>
          <w:szCs w:val="24"/>
        </w:rPr>
        <w:t>3. Vaja on rohkem tähelepanu pöörata andekatele õpilastele ja leida neile sobivad võimalused arenguks.</w:t>
      </w:r>
    </w:p>
    <w:p w:rsidR="00EA6E59" w:rsidRPr="00FE4A2B" w:rsidRDefault="00813D61" w:rsidP="00E920B4">
      <w:pPr>
        <w:spacing w:line="360" w:lineRule="auto"/>
        <w:rPr>
          <w:sz w:val="24"/>
          <w:szCs w:val="24"/>
        </w:rPr>
      </w:pPr>
      <w:r w:rsidRPr="00FE4A2B">
        <w:rPr>
          <w:sz w:val="24"/>
          <w:szCs w:val="24"/>
        </w:rPr>
        <w:t xml:space="preserve">4. </w:t>
      </w:r>
      <w:proofErr w:type="spellStart"/>
      <w:r w:rsidRPr="00FE4A2B">
        <w:rPr>
          <w:sz w:val="24"/>
          <w:szCs w:val="24"/>
        </w:rPr>
        <w:t>Digivahendite</w:t>
      </w:r>
      <w:proofErr w:type="spellEnd"/>
      <w:r w:rsidRPr="00FE4A2B">
        <w:rPr>
          <w:sz w:val="24"/>
          <w:szCs w:val="24"/>
        </w:rPr>
        <w:t xml:space="preserve"> aktiivsem kasutamine ainetunnis.</w:t>
      </w:r>
    </w:p>
    <w:p w:rsidR="00EA6E59" w:rsidRPr="00FE4A2B" w:rsidRDefault="00813D61" w:rsidP="00E920B4">
      <w:pPr>
        <w:spacing w:line="360" w:lineRule="auto"/>
        <w:rPr>
          <w:sz w:val="24"/>
          <w:szCs w:val="24"/>
        </w:rPr>
      </w:pPr>
      <w:r w:rsidRPr="00FE4A2B">
        <w:rPr>
          <w:sz w:val="24"/>
          <w:szCs w:val="24"/>
        </w:rPr>
        <w:t>5. Õpilaste õpimotivatsiooni suurendamine.</w:t>
      </w:r>
    </w:p>
    <w:p w:rsidR="00EA6E59" w:rsidRPr="00FE4A2B" w:rsidRDefault="00813D61" w:rsidP="00E920B4">
      <w:pPr>
        <w:spacing w:line="360" w:lineRule="auto"/>
        <w:rPr>
          <w:sz w:val="24"/>
          <w:szCs w:val="24"/>
        </w:rPr>
      </w:pPr>
      <w:r w:rsidRPr="00FE4A2B">
        <w:rPr>
          <w:sz w:val="24"/>
          <w:szCs w:val="24"/>
        </w:rPr>
        <w:t>6. Kogu koolipere järgib ühiseid väärtuseid ja iga täiskasvanu on eeskujuks õpilastele.</w:t>
      </w:r>
    </w:p>
    <w:p w:rsidR="00EA6E59" w:rsidRPr="00FE4A2B" w:rsidRDefault="00813D61" w:rsidP="00E920B4">
      <w:pPr>
        <w:spacing w:line="360" w:lineRule="auto"/>
        <w:rPr>
          <w:b/>
          <w:sz w:val="24"/>
          <w:szCs w:val="24"/>
        </w:rPr>
      </w:pPr>
      <w:r w:rsidRPr="00FE4A2B">
        <w:rPr>
          <w:b/>
          <w:sz w:val="24"/>
          <w:szCs w:val="24"/>
        </w:rPr>
        <w:t xml:space="preserve"> </w:t>
      </w:r>
    </w:p>
    <w:p w:rsidR="00EA6E59" w:rsidRPr="00FE4A2B" w:rsidRDefault="00813D61" w:rsidP="00E920B4">
      <w:pPr>
        <w:spacing w:line="360" w:lineRule="auto"/>
        <w:rPr>
          <w:b/>
          <w:sz w:val="32"/>
          <w:szCs w:val="32"/>
        </w:rPr>
      </w:pPr>
      <w:r w:rsidRPr="00FE4A2B">
        <w:rPr>
          <w:b/>
          <w:sz w:val="32"/>
          <w:szCs w:val="32"/>
        </w:rPr>
        <w:t>Peamised arengusuunad aastateks 2019-2023</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1. Koolis on loodud õppimist ja arengut toetav vaimne ja füüsiline keskkond.</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2. Kool arvestab õpilaste individuaalsete võimete ja vajadustega.</w:t>
      </w:r>
    </w:p>
    <w:p w:rsidR="00EA6E59" w:rsidRPr="00CC4FC7" w:rsidRDefault="00813D61" w:rsidP="00E920B4">
      <w:pPr>
        <w:spacing w:line="360" w:lineRule="auto"/>
        <w:rPr>
          <w:color w:val="548DD4" w:themeColor="text2" w:themeTint="99"/>
          <w:sz w:val="24"/>
          <w:szCs w:val="24"/>
        </w:rPr>
      </w:pPr>
      <w:r w:rsidRPr="00CC4FC7">
        <w:rPr>
          <w:color w:val="548DD4" w:themeColor="text2" w:themeTint="99"/>
          <w:sz w:val="24"/>
          <w:szCs w:val="24"/>
        </w:rPr>
        <w:t>3. Koolis rakendatakse muutunud õpikäsitust.</w:t>
      </w:r>
    </w:p>
    <w:p w:rsidR="00EA6E59" w:rsidRDefault="00813D61" w:rsidP="00E920B4">
      <w:pPr>
        <w:spacing w:line="360" w:lineRule="auto"/>
      </w:pPr>
      <w:r>
        <w:t xml:space="preserve"> </w:t>
      </w:r>
    </w:p>
    <w:p w:rsidR="00FE4A2B" w:rsidRDefault="00FE4A2B" w:rsidP="00E920B4">
      <w:pPr>
        <w:spacing w:line="360" w:lineRule="auto"/>
      </w:pPr>
    </w:p>
    <w:p w:rsidR="00FE4A2B" w:rsidRDefault="00FE4A2B" w:rsidP="00E920B4">
      <w:pPr>
        <w:spacing w:line="360" w:lineRule="auto"/>
      </w:pPr>
    </w:p>
    <w:p w:rsidR="00FE4A2B" w:rsidRDefault="00FE4A2B" w:rsidP="00E920B4">
      <w:pPr>
        <w:spacing w:line="360" w:lineRule="auto"/>
      </w:pPr>
    </w:p>
    <w:p w:rsidR="00FE4A2B" w:rsidRDefault="00FE4A2B" w:rsidP="00E920B4">
      <w:pPr>
        <w:spacing w:line="360" w:lineRule="auto"/>
      </w:pPr>
    </w:p>
    <w:p w:rsidR="00EA6E59" w:rsidRPr="00FE4A2B" w:rsidRDefault="00813D61" w:rsidP="00E920B4">
      <w:pPr>
        <w:spacing w:line="360" w:lineRule="auto"/>
        <w:rPr>
          <w:b/>
          <w:sz w:val="32"/>
          <w:szCs w:val="32"/>
        </w:rPr>
      </w:pPr>
      <w:r w:rsidRPr="00FE4A2B">
        <w:rPr>
          <w:b/>
          <w:sz w:val="32"/>
          <w:szCs w:val="32"/>
        </w:rPr>
        <w:lastRenderedPageBreak/>
        <w:t>Õppe- ja kasvatustöö tegevuskava aastateks 2019-2023</w:t>
      </w:r>
    </w:p>
    <w:tbl>
      <w:tblPr>
        <w:tblStyle w:val="a2"/>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59"/>
        <w:gridCol w:w="3059"/>
        <w:gridCol w:w="1718"/>
        <w:gridCol w:w="1136"/>
        <w:gridCol w:w="958"/>
      </w:tblGrid>
      <w:tr w:rsidR="00EA6E59" w:rsidTr="009D5A93">
        <w:trPr>
          <w:trHeight w:val="480"/>
        </w:trPr>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Tegevus</w:t>
            </w:r>
          </w:p>
        </w:tc>
        <w:tc>
          <w:tcPr>
            <w:tcW w:w="305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Oodatav tulemus</w:t>
            </w:r>
          </w:p>
        </w:tc>
        <w:tc>
          <w:tcPr>
            <w:tcW w:w="17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Mõõdik</w:t>
            </w:r>
          </w:p>
        </w:tc>
        <w:tc>
          <w:tcPr>
            <w:tcW w:w="11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Vastutaja</w:t>
            </w:r>
          </w:p>
        </w:tc>
        <w:tc>
          <w:tcPr>
            <w:tcW w:w="95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Tähtaeg</w:t>
            </w:r>
          </w:p>
        </w:tc>
      </w:tr>
      <w:tr w:rsidR="00EA6E59" w:rsidTr="009D5A93">
        <w:trPr>
          <w:trHeight w:val="156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rPr>
                <w:sz w:val="20"/>
                <w:szCs w:val="20"/>
              </w:rPr>
            </w:pPr>
            <w:r>
              <w:rPr>
                <w:smallCaps/>
                <w:sz w:val="20"/>
                <w:szCs w:val="20"/>
              </w:rPr>
              <w:t xml:space="preserve">1. </w:t>
            </w:r>
            <w:r>
              <w:rPr>
                <w:sz w:val="20"/>
                <w:szCs w:val="20"/>
              </w:rPr>
              <w:t xml:space="preserve">Emmaste kool on liitunud Liikuma Kutsuvate Koolide </w:t>
            </w:r>
            <w:r w:rsidR="00CC4FC7">
              <w:rPr>
                <w:sz w:val="20"/>
                <w:szCs w:val="20"/>
              </w:rPr>
              <w:t xml:space="preserve">(LKK) </w:t>
            </w:r>
            <w:r>
              <w:rPr>
                <w:sz w:val="20"/>
                <w:szCs w:val="20"/>
              </w:rPr>
              <w:t>programmiga.</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Läbi füüsilist aktiivsust soodustavate tegevuste, nii ainetunnis kui ka vahetunnis, propageeritakse tervislikke eluviise. Õpilased on vaimselt ja füüsiliselt tervemad, kasvab õpimotivatsioon ja õppeedukus.</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proofErr w:type="spellStart"/>
            <w:r>
              <w:rPr>
                <w:sz w:val="20"/>
                <w:szCs w:val="20"/>
              </w:rPr>
              <w:t>Rahuloluküsit</w:t>
            </w:r>
            <w:r w:rsidR="00CC4FC7">
              <w:rPr>
                <w:sz w:val="20"/>
                <w:szCs w:val="20"/>
              </w:rPr>
              <w:t>-lused</w:t>
            </w:r>
            <w:proofErr w:type="spellEnd"/>
            <w:r w:rsidR="00CC4FC7">
              <w:rPr>
                <w:sz w:val="20"/>
                <w:szCs w:val="20"/>
              </w:rPr>
              <w:t>.</w:t>
            </w:r>
          </w:p>
          <w:p w:rsidR="00EA6E59" w:rsidRDefault="00CC4FC7" w:rsidP="00E920B4">
            <w:pPr>
              <w:widowControl w:val="0"/>
              <w:pBdr>
                <w:top w:val="nil"/>
                <w:left w:val="nil"/>
                <w:bottom w:val="nil"/>
                <w:right w:val="nil"/>
                <w:between w:val="nil"/>
              </w:pBdr>
              <w:spacing w:line="360" w:lineRule="auto"/>
              <w:rPr>
                <w:sz w:val="20"/>
                <w:szCs w:val="20"/>
              </w:rPr>
            </w:pPr>
            <w:r>
              <w:rPr>
                <w:sz w:val="20"/>
                <w:szCs w:val="20"/>
              </w:rPr>
              <w:t>P</w:t>
            </w:r>
            <w:r w:rsidR="00813D61">
              <w:rPr>
                <w:sz w:val="20"/>
                <w:szCs w:val="20"/>
              </w:rPr>
              <w:t>uudumiste kokkuvõte</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CC4FC7" w:rsidP="00E920B4">
            <w:pPr>
              <w:widowControl w:val="0"/>
              <w:pBdr>
                <w:top w:val="nil"/>
                <w:left w:val="nil"/>
                <w:bottom w:val="nil"/>
                <w:right w:val="nil"/>
                <w:between w:val="nil"/>
              </w:pBdr>
              <w:spacing w:line="360" w:lineRule="auto"/>
              <w:rPr>
                <w:sz w:val="20"/>
                <w:szCs w:val="20"/>
              </w:rPr>
            </w:pPr>
            <w:r>
              <w:rPr>
                <w:sz w:val="20"/>
                <w:szCs w:val="20"/>
              </w:rPr>
              <w:t>LKK k</w:t>
            </w:r>
            <w:r w:rsidR="00813D61">
              <w:rPr>
                <w:sz w:val="20"/>
                <w:szCs w:val="20"/>
              </w:rPr>
              <w:t>ooli</w:t>
            </w:r>
            <w:r>
              <w:rPr>
                <w:sz w:val="20"/>
                <w:szCs w:val="20"/>
              </w:rPr>
              <w:t>-</w:t>
            </w:r>
            <w:r w:rsidR="00813D61">
              <w:rPr>
                <w:sz w:val="20"/>
                <w:szCs w:val="20"/>
              </w:rPr>
              <w:t>meeskond</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9D5A93">
        <w:trPr>
          <w:trHeight w:val="260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2. </w:t>
            </w:r>
            <w:r>
              <w:rPr>
                <w:sz w:val="20"/>
                <w:szCs w:val="20"/>
              </w:rPr>
              <w:t>Koolikiusamise ennetamine, märkamine ja probleemidega tegelemine. Õpilaste sotsiaalsete oskuste arendamiseks on Emmaste kool liitunud VEPA-programmi ja TORE-liikumisega</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Õpilased teavad, mis on koolikiusamine, julgevad sellest täiskasvanutele teada anda ja käituvad nii, et kaaslased tunneksid ennast koolis turvaliselt. Koolis tegeletakse sotsiaalsete oskuste arendamisega.</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Koolikiusamiste arv on vähenenud. Algklassides on rakendunud VEPA ja 5.-9. klassini TORE-liikumine.</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Erinevate osapoolte rahulolu.</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Sotsiaal</w:t>
            </w:r>
            <w:r w:rsidR="00CC4FC7">
              <w:rPr>
                <w:sz w:val="20"/>
                <w:szCs w:val="20"/>
              </w:rPr>
              <w:t>-</w:t>
            </w:r>
            <w:r>
              <w:rPr>
                <w:sz w:val="20"/>
                <w:szCs w:val="20"/>
              </w:rPr>
              <w:t>pedagoog</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9D5A93">
        <w:trPr>
          <w:trHeight w:val="182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2. </w:t>
            </w:r>
            <w:r>
              <w:rPr>
                <w:sz w:val="20"/>
                <w:szCs w:val="20"/>
              </w:rPr>
              <w:t>Kooli füüsilise keskkonna järjepidev kaasajastamine ja õppija vajadustele kohandamine.</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Klassiruumid on kaasaegselt sisustatud. Õpilaste </w:t>
            </w:r>
            <w:proofErr w:type="spellStart"/>
            <w:r>
              <w:rPr>
                <w:sz w:val="20"/>
                <w:szCs w:val="20"/>
              </w:rPr>
              <w:t>puhkeruum</w:t>
            </w:r>
            <w:proofErr w:type="spellEnd"/>
            <w:r>
              <w:rPr>
                <w:sz w:val="20"/>
                <w:szCs w:val="20"/>
              </w:rPr>
              <w:t xml:space="preserve">, koridorid, fuajee, garderoobid annavad lisavõimalusi õppimiseks ja puhkamiseks. Õpilased ja õpetajad kasutavad kaasaegseid </w:t>
            </w:r>
            <w:proofErr w:type="spellStart"/>
            <w:r>
              <w:rPr>
                <w:sz w:val="20"/>
                <w:szCs w:val="20"/>
              </w:rPr>
              <w:t>digivahendeid</w:t>
            </w:r>
            <w:proofErr w:type="spellEnd"/>
            <w:r>
              <w:rPr>
                <w:sz w:val="20"/>
                <w:szCs w:val="20"/>
              </w:rPr>
              <w:t>.</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Arengu</w:t>
            </w:r>
            <w:r w:rsidR="00CC4FC7">
              <w:rPr>
                <w:sz w:val="20"/>
                <w:szCs w:val="20"/>
              </w:rPr>
              <w:t>-</w:t>
            </w:r>
            <w:r>
              <w:rPr>
                <w:sz w:val="20"/>
                <w:szCs w:val="20"/>
              </w:rPr>
              <w:t>vestlused ja erinevate osapoolte rahulolu.</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9D5A93">
        <w:trPr>
          <w:trHeight w:val="5889"/>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lastRenderedPageBreak/>
              <w:t xml:space="preserve">3. </w:t>
            </w:r>
            <w:r>
              <w:rPr>
                <w:sz w:val="20"/>
                <w:szCs w:val="20"/>
              </w:rPr>
              <w:t>Arvestatakse õpilaste individuaalsete võimete ja vajadustega. Rakendatakse õpilase arengut toetavat hindamissüsteemi.</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Koolis tegeletakse süsteemselt nii abivajavate kui ka andekate õpilastega. Hindamissüsteem toetab õppija individuaalset arengut. Õpilane </w:t>
            </w:r>
            <w:proofErr w:type="spellStart"/>
            <w:r>
              <w:rPr>
                <w:sz w:val="20"/>
                <w:szCs w:val="20"/>
              </w:rPr>
              <w:t>eesmärgistab</w:t>
            </w:r>
            <w:proofErr w:type="spellEnd"/>
            <w:r>
              <w:rPr>
                <w:sz w:val="20"/>
                <w:szCs w:val="20"/>
              </w:rPr>
              <w:t xml:space="preserve"> ja analüüsib oma õppimist.</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HEVKO õppeaasta kokkuvõte. Klassijuhatajate kokkuvõtted, e-kool.</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Õpi- ja käitumis</w:t>
            </w:r>
            <w:r w:rsidR="009D5A93">
              <w:rPr>
                <w:sz w:val="20"/>
                <w:szCs w:val="20"/>
              </w:rPr>
              <w:t>-</w:t>
            </w:r>
            <w:r>
              <w:rPr>
                <w:sz w:val="20"/>
                <w:szCs w:val="20"/>
              </w:rPr>
              <w:t>raskustega õpilaste arv on võimalikult väike. Arenguvestlused. Erinevate osapoolte rahulolu.</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HEVKO, direktor</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9D5A93">
        <w:trPr>
          <w:trHeight w:val="206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4. </w:t>
            </w:r>
            <w:r>
              <w:rPr>
                <w:sz w:val="20"/>
                <w:szCs w:val="20"/>
              </w:rPr>
              <w:t>Mitteformaalsed tegevused toetavad formaalset õpet.</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Õpilased osalevad erinevates huviringides ja üritustel ning  projektides. Õppetöövälise tegevuse kaudu toetatakse ja arendatakse õpilaste erinevaid andekusi.</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Õpilased osalevad kooli ürituste korraldamisel ja läbiviimisel.</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Vähemalt 85% õpilastest osaleb mõnes huviringis. Ürituste plaan ja huvijuhi õppeaasta kokkuvõte.</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Huvijuht</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rsidTr="009D5A93">
        <w:trPr>
          <w:trHeight w:val="1820"/>
        </w:trPr>
        <w:tc>
          <w:tcPr>
            <w:tcW w:w="21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5. </w:t>
            </w:r>
            <w:r>
              <w:rPr>
                <w:sz w:val="20"/>
                <w:szCs w:val="20"/>
              </w:rPr>
              <w:t>Õppetöö läbiviimisel arvestavad õpetajad muutunud õpikäsitluse põhimõtetega.</w:t>
            </w:r>
          </w:p>
        </w:tc>
        <w:tc>
          <w:tcPr>
            <w:tcW w:w="3059"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Õppetöös kasutakse mitmekesiseid õppemeetodeid ja õpilane on õppeprotsessis aktiivne pool. Õppimine on eluline. Aineõpetuse raames arendatakse </w:t>
            </w:r>
            <w:proofErr w:type="spellStart"/>
            <w:r>
              <w:rPr>
                <w:sz w:val="20"/>
                <w:szCs w:val="20"/>
              </w:rPr>
              <w:t>üldpädevusi</w:t>
            </w:r>
            <w:proofErr w:type="spellEnd"/>
            <w:r>
              <w:rPr>
                <w:sz w:val="20"/>
                <w:szCs w:val="20"/>
              </w:rPr>
              <w:t>. Õpetajad teevad koostööd erinevate õppeainete lõimimisel.</w:t>
            </w:r>
          </w:p>
        </w:tc>
        <w:tc>
          <w:tcPr>
            <w:tcW w:w="171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Õppeaasta eesmärgid ja kokkuvõte.</w:t>
            </w:r>
          </w:p>
        </w:tc>
        <w:tc>
          <w:tcPr>
            <w:tcW w:w="113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958"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bl>
    <w:p w:rsidR="00A93F42" w:rsidRDefault="00A93F42" w:rsidP="00A93F42">
      <w:pPr>
        <w:pStyle w:val="ListParagraph"/>
        <w:spacing w:line="360" w:lineRule="auto"/>
        <w:rPr>
          <w:b/>
          <w:smallCaps/>
          <w:color w:val="5B9BD5"/>
          <w:sz w:val="32"/>
          <w:szCs w:val="32"/>
        </w:rPr>
      </w:pPr>
    </w:p>
    <w:p w:rsidR="00EA6E59" w:rsidRPr="00595E7B" w:rsidRDefault="00813D61" w:rsidP="00595E7B">
      <w:pPr>
        <w:pStyle w:val="Heading2"/>
        <w:numPr>
          <w:ilvl w:val="1"/>
          <w:numId w:val="12"/>
        </w:numPr>
        <w:rPr>
          <w:b/>
          <w:color w:val="000000" w:themeColor="text1"/>
        </w:rPr>
      </w:pPr>
      <w:bookmarkStart w:id="23" w:name="_Toc8122743"/>
      <w:r w:rsidRPr="00595E7B">
        <w:rPr>
          <w:b/>
          <w:color w:val="000000" w:themeColor="text1"/>
        </w:rPr>
        <w:lastRenderedPageBreak/>
        <w:t>Ressursside juhtimine</w:t>
      </w:r>
      <w:bookmarkEnd w:id="23"/>
    </w:p>
    <w:p w:rsidR="00595E7B" w:rsidRDefault="00595E7B" w:rsidP="00E920B4">
      <w:pPr>
        <w:spacing w:line="360" w:lineRule="auto"/>
        <w:rPr>
          <w:b/>
          <w:sz w:val="32"/>
          <w:szCs w:val="32"/>
        </w:rPr>
      </w:pPr>
    </w:p>
    <w:p w:rsidR="00EA6E59" w:rsidRPr="0018047E" w:rsidRDefault="00813D61" w:rsidP="00E920B4">
      <w:pPr>
        <w:spacing w:line="360" w:lineRule="auto"/>
        <w:rPr>
          <w:b/>
          <w:sz w:val="32"/>
          <w:szCs w:val="32"/>
        </w:rPr>
      </w:pPr>
      <w:r w:rsidRPr="0018047E">
        <w:rPr>
          <w:b/>
          <w:sz w:val="32"/>
          <w:szCs w:val="32"/>
        </w:rPr>
        <w:t>Hetkeolukord</w:t>
      </w:r>
    </w:p>
    <w:p w:rsidR="00EA6E59" w:rsidRPr="0018047E" w:rsidRDefault="00813D61" w:rsidP="0018047E">
      <w:pPr>
        <w:pStyle w:val="ListParagraph"/>
        <w:numPr>
          <w:ilvl w:val="0"/>
          <w:numId w:val="7"/>
        </w:numPr>
        <w:spacing w:line="360" w:lineRule="auto"/>
        <w:rPr>
          <w:b/>
          <w:sz w:val="24"/>
          <w:szCs w:val="24"/>
        </w:rPr>
      </w:pPr>
      <w:r w:rsidRPr="0018047E">
        <w:rPr>
          <w:b/>
          <w:sz w:val="24"/>
          <w:szCs w:val="24"/>
        </w:rPr>
        <w:t>Tugevused:</w:t>
      </w:r>
    </w:p>
    <w:p w:rsidR="00EA6E59" w:rsidRPr="0018047E" w:rsidRDefault="00813D61" w:rsidP="00E920B4">
      <w:pPr>
        <w:spacing w:line="360" w:lineRule="auto"/>
        <w:rPr>
          <w:sz w:val="24"/>
          <w:szCs w:val="24"/>
        </w:rPr>
      </w:pPr>
      <w:r w:rsidRPr="0018047E">
        <w:rPr>
          <w:sz w:val="24"/>
          <w:szCs w:val="24"/>
        </w:rPr>
        <w:t>1. Kooli ümbrus ja hooned on puhtad ning korras, tehakse vajalikke investeeringuid.</w:t>
      </w:r>
    </w:p>
    <w:p w:rsidR="00EA6E59" w:rsidRPr="0018047E" w:rsidRDefault="00813D61" w:rsidP="00E920B4">
      <w:pPr>
        <w:spacing w:line="360" w:lineRule="auto"/>
        <w:rPr>
          <w:sz w:val="24"/>
          <w:szCs w:val="24"/>
        </w:rPr>
      </w:pPr>
      <w:r w:rsidRPr="0018047E">
        <w:rPr>
          <w:sz w:val="24"/>
          <w:szCs w:val="24"/>
        </w:rPr>
        <w:t>2. Kooli infovahetus on toimiv. Info jagamiseks kasutatakse erinevaid kanaleid.</w:t>
      </w:r>
    </w:p>
    <w:p w:rsidR="00EA6E59" w:rsidRPr="0018047E" w:rsidRDefault="00813D61" w:rsidP="00E920B4">
      <w:pPr>
        <w:spacing w:line="360" w:lineRule="auto"/>
        <w:rPr>
          <w:sz w:val="24"/>
          <w:szCs w:val="24"/>
        </w:rPr>
      </w:pPr>
      <w:r w:rsidRPr="0018047E">
        <w:rPr>
          <w:sz w:val="24"/>
          <w:szCs w:val="24"/>
        </w:rPr>
        <w:t>3. Õppetöös saab kasutada projektoreid,  sülearvuteid ja tahvelarvuteid.</w:t>
      </w:r>
    </w:p>
    <w:p w:rsidR="00EA6E59" w:rsidRPr="0018047E" w:rsidRDefault="00813D61" w:rsidP="00E920B4">
      <w:pPr>
        <w:spacing w:line="360" w:lineRule="auto"/>
        <w:rPr>
          <w:sz w:val="24"/>
          <w:szCs w:val="24"/>
        </w:rPr>
      </w:pPr>
      <w:r w:rsidRPr="0018047E">
        <w:rPr>
          <w:sz w:val="24"/>
          <w:szCs w:val="24"/>
        </w:rPr>
        <w:t xml:space="preserve">4. Toimuvad koolitöötajate iganädalased </w:t>
      </w:r>
      <w:proofErr w:type="spellStart"/>
      <w:r w:rsidRPr="0018047E">
        <w:rPr>
          <w:sz w:val="24"/>
          <w:szCs w:val="24"/>
        </w:rPr>
        <w:t>töökoososlekud</w:t>
      </w:r>
      <w:proofErr w:type="spellEnd"/>
      <w:r w:rsidRPr="0018047E">
        <w:rPr>
          <w:sz w:val="24"/>
          <w:szCs w:val="24"/>
        </w:rPr>
        <w:t>.</w:t>
      </w:r>
    </w:p>
    <w:p w:rsidR="00EA6E59" w:rsidRPr="0018047E" w:rsidRDefault="00813D61" w:rsidP="00E920B4">
      <w:pPr>
        <w:spacing w:line="360" w:lineRule="auto"/>
        <w:rPr>
          <w:sz w:val="24"/>
          <w:szCs w:val="24"/>
        </w:rPr>
      </w:pPr>
      <w:r w:rsidRPr="0018047E">
        <w:rPr>
          <w:sz w:val="24"/>
          <w:szCs w:val="24"/>
        </w:rPr>
        <w:t>5. Pikapäevarühma lapsed saavad lisaeine.</w:t>
      </w:r>
    </w:p>
    <w:p w:rsidR="00EA6E59" w:rsidRPr="0018047E" w:rsidRDefault="00813D61" w:rsidP="00E920B4">
      <w:pPr>
        <w:spacing w:line="360" w:lineRule="auto"/>
        <w:rPr>
          <w:sz w:val="24"/>
          <w:szCs w:val="24"/>
        </w:rPr>
      </w:pPr>
      <w:r w:rsidRPr="0018047E">
        <w:rPr>
          <w:sz w:val="24"/>
          <w:szCs w:val="24"/>
        </w:rPr>
        <w:t>6. 5.-9.kl õpilased saavad supi-päeval lisaeinena puuvilja.</w:t>
      </w:r>
    </w:p>
    <w:p w:rsidR="00EA6E59" w:rsidRPr="0018047E" w:rsidRDefault="00813D61" w:rsidP="0018047E">
      <w:pPr>
        <w:pStyle w:val="ListParagraph"/>
        <w:numPr>
          <w:ilvl w:val="0"/>
          <w:numId w:val="7"/>
        </w:numPr>
        <w:spacing w:line="360" w:lineRule="auto"/>
        <w:rPr>
          <w:b/>
          <w:sz w:val="24"/>
          <w:szCs w:val="24"/>
        </w:rPr>
      </w:pPr>
      <w:r w:rsidRPr="0018047E">
        <w:rPr>
          <w:b/>
          <w:sz w:val="24"/>
          <w:szCs w:val="24"/>
        </w:rPr>
        <w:t>Arenguvajadused:</w:t>
      </w:r>
    </w:p>
    <w:p w:rsidR="00EA6E59" w:rsidRPr="0018047E" w:rsidRDefault="00813D61" w:rsidP="00E920B4">
      <w:pPr>
        <w:spacing w:line="360" w:lineRule="auto"/>
        <w:rPr>
          <w:sz w:val="24"/>
          <w:szCs w:val="24"/>
        </w:rPr>
      </w:pPr>
      <w:r w:rsidRPr="0018047E">
        <w:rPr>
          <w:sz w:val="24"/>
          <w:szCs w:val="24"/>
        </w:rPr>
        <w:t>1. Kooli kodulehe uuendamine ja infoallikana kasutamine.</w:t>
      </w:r>
    </w:p>
    <w:p w:rsidR="00EA6E59" w:rsidRPr="0018047E" w:rsidRDefault="00813D61" w:rsidP="00E920B4">
      <w:pPr>
        <w:spacing w:line="360" w:lineRule="auto"/>
        <w:rPr>
          <w:sz w:val="24"/>
          <w:szCs w:val="24"/>
        </w:rPr>
      </w:pPr>
      <w:r w:rsidRPr="0018047E">
        <w:rPr>
          <w:sz w:val="24"/>
          <w:szCs w:val="24"/>
        </w:rPr>
        <w:t>2. E-kooli asemel võtta kasutusele Stuudium.</w:t>
      </w:r>
    </w:p>
    <w:p w:rsidR="00EA6E59" w:rsidRPr="0018047E" w:rsidRDefault="00813D61" w:rsidP="00E920B4">
      <w:pPr>
        <w:spacing w:line="360" w:lineRule="auto"/>
        <w:rPr>
          <w:sz w:val="24"/>
          <w:szCs w:val="24"/>
        </w:rPr>
      </w:pPr>
      <w:r w:rsidRPr="0018047E">
        <w:rPr>
          <w:sz w:val="24"/>
          <w:szCs w:val="24"/>
        </w:rPr>
        <w:t>3. Kõigis klassides puudub kaasaegne infotehnoloogia ja õppeaine vajadustest lähtuv klassimööbel.</w:t>
      </w:r>
    </w:p>
    <w:p w:rsidR="00EA6E59" w:rsidRPr="0018047E" w:rsidRDefault="00813D61" w:rsidP="00E920B4">
      <w:pPr>
        <w:spacing w:line="360" w:lineRule="auto"/>
        <w:rPr>
          <w:sz w:val="24"/>
          <w:szCs w:val="24"/>
        </w:rPr>
      </w:pPr>
      <w:r w:rsidRPr="0018047E">
        <w:rPr>
          <w:sz w:val="24"/>
          <w:szCs w:val="24"/>
        </w:rPr>
        <w:t>4. 5.-9. klassi õpilastele õhtuoote söömise/ostmise võimalus.</w:t>
      </w:r>
    </w:p>
    <w:p w:rsidR="00EA6E59" w:rsidRPr="0018047E" w:rsidRDefault="00813D61" w:rsidP="00E920B4">
      <w:pPr>
        <w:spacing w:line="360" w:lineRule="auto"/>
        <w:rPr>
          <w:sz w:val="24"/>
          <w:szCs w:val="24"/>
        </w:rPr>
      </w:pPr>
      <w:r w:rsidRPr="0018047E">
        <w:rPr>
          <w:sz w:val="24"/>
          <w:szCs w:val="24"/>
        </w:rPr>
        <w:t>5. Tervisekaitse nõuetele mittevastavad tingimused osades õpperuumides (ventilatsiooni puudumine ja liiga kõrge temperatuur).</w:t>
      </w:r>
    </w:p>
    <w:p w:rsidR="00EA6E59" w:rsidRPr="0018047E" w:rsidRDefault="00813D61" w:rsidP="00E920B4">
      <w:pPr>
        <w:spacing w:line="360" w:lineRule="auto"/>
        <w:rPr>
          <w:b/>
          <w:sz w:val="32"/>
          <w:szCs w:val="32"/>
        </w:rPr>
      </w:pPr>
      <w:r w:rsidRPr="0018047E">
        <w:rPr>
          <w:b/>
          <w:sz w:val="24"/>
          <w:szCs w:val="24"/>
        </w:rPr>
        <w:t xml:space="preserve"> </w:t>
      </w:r>
      <w:r w:rsidRPr="0018047E">
        <w:rPr>
          <w:b/>
          <w:sz w:val="32"/>
          <w:szCs w:val="32"/>
        </w:rPr>
        <w:t>Peamised arengusuunad aastateks 2019-2023</w:t>
      </w:r>
    </w:p>
    <w:p w:rsidR="00EA6E59" w:rsidRPr="009D5A93" w:rsidRDefault="00813D61" w:rsidP="00E920B4">
      <w:pPr>
        <w:spacing w:line="360" w:lineRule="auto"/>
        <w:rPr>
          <w:color w:val="548DD4" w:themeColor="text2" w:themeTint="99"/>
          <w:sz w:val="24"/>
          <w:szCs w:val="24"/>
        </w:rPr>
      </w:pPr>
      <w:r w:rsidRPr="009D5A93">
        <w:rPr>
          <w:color w:val="548DD4" w:themeColor="text2" w:themeTint="99"/>
          <w:sz w:val="24"/>
          <w:szCs w:val="24"/>
        </w:rPr>
        <w:t>1. Koolimajas ja selle ümbruses luuakse õppimist ja õppija igakülgset arengut toetav füüsiline keskkond.</w:t>
      </w:r>
    </w:p>
    <w:p w:rsidR="00EA6E59" w:rsidRPr="009D5A93" w:rsidRDefault="00813D61" w:rsidP="00E920B4">
      <w:pPr>
        <w:spacing w:line="360" w:lineRule="auto"/>
        <w:rPr>
          <w:color w:val="548DD4" w:themeColor="text2" w:themeTint="99"/>
          <w:sz w:val="24"/>
          <w:szCs w:val="24"/>
        </w:rPr>
      </w:pPr>
      <w:r w:rsidRPr="009D5A93">
        <w:rPr>
          <w:color w:val="548DD4" w:themeColor="text2" w:themeTint="99"/>
          <w:sz w:val="24"/>
          <w:szCs w:val="24"/>
        </w:rPr>
        <w:t xml:space="preserve">2. Koolil on õppetööks vajalikud IT-vahendid ja interneti levikut toetav </w:t>
      </w:r>
      <w:proofErr w:type="spellStart"/>
      <w:r w:rsidRPr="009D5A93">
        <w:rPr>
          <w:color w:val="548DD4" w:themeColor="text2" w:themeTint="99"/>
          <w:sz w:val="24"/>
          <w:szCs w:val="24"/>
        </w:rPr>
        <w:t>sisevõrk</w:t>
      </w:r>
      <w:proofErr w:type="spellEnd"/>
      <w:r w:rsidRPr="009D5A93">
        <w:rPr>
          <w:color w:val="548DD4" w:themeColor="text2" w:themeTint="99"/>
          <w:sz w:val="24"/>
          <w:szCs w:val="24"/>
        </w:rPr>
        <w:t>.</w:t>
      </w:r>
    </w:p>
    <w:p w:rsidR="00EA6E59" w:rsidRPr="009D5A93" w:rsidRDefault="00813D61" w:rsidP="00E920B4">
      <w:pPr>
        <w:spacing w:line="360" w:lineRule="auto"/>
        <w:rPr>
          <w:color w:val="548DD4" w:themeColor="text2" w:themeTint="99"/>
          <w:sz w:val="24"/>
          <w:szCs w:val="24"/>
        </w:rPr>
      </w:pPr>
      <w:r w:rsidRPr="009D5A93">
        <w:rPr>
          <w:color w:val="548DD4" w:themeColor="text2" w:themeTint="99"/>
          <w:sz w:val="24"/>
          <w:szCs w:val="24"/>
        </w:rPr>
        <w:t>3. Teave koolis toimuvast jõuab õigeaegselt ja erinevaid infokanaleid kasutades kõigi osapoolteni.</w:t>
      </w:r>
    </w:p>
    <w:p w:rsidR="00EA6E59" w:rsidRPr="0018047E" w:rsidRDefault="00813D61" w:rsidP="00E920B4">
      <w:pPr>
        <w:spacing w:line="360" w:lineRule="auto"/>
        <w:rPr>
          <w:b/>
          <w:sz w:val="32"/>
          <w:szCs w:val="32"/>
        </w:rPr>
      </w:pPr>
      <w:r w:rsidRPr="0018047E">
        <w:rPr>
          <w:sz w:val="32"/>
          <w:szCs w:val="32"/>
        </w:rPr>
        <w:lastRenderedPageBreak/>
        <w:t xml:space="preserve"> </w:t>
      </w:r>
      <w:r w:rsidRPr="0018047E">
        <w:rPr>
          <w:b/>
          <w:sz w:val="32"/>
          <w:szCs w:val="32"/>
        </w:rPr>
        <w:t>Ressursside juhtimise tegevuskava aastateks 2019-2023</w:t>
      </w:r>
    </w:p>
    <w:tbl>
      <w:tblPr>
        <w:tblStyle w:val="a3"/>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9"/>
        <w:gridCol w:w="3217"/>
        <w:gridCol w:w="1550"/>
        <w:gridCol w:w="1027"/>
        <w:gridCol w:w="1007"/>
      </w:tblGrid>
      <w:tr w:rsidR="00EA6E59">
        <w:trPr>
          <w:trHeight w:val="480"/>
        </w:trPr>
        <w:tc>
          <w:tcPr>
            <w:tcW w:w="2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Tegevus</w:t>
            </w:r>
          </w:p>
        </w:tc>
        <w:tc>
          <w:tcPr>
            <w:tcW w:w="321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Oodatav tulemus</w:t>
            </w:r>
          </w:p>
        </w:tc>
        <w:tc>
          <w:tcPr>
            <w:tcW w:w="15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Mõõdik</w:t>
            </w:r>
          </w:p>
        </w:tc>
        <w:tc>
          <w:tcPr>
            <w:tcW w:w="10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Vastutaja</w:t>
            </w:r>
          </w:p>
        </w:tc>
        <w:tc>
          <w:tcPr>
            <w:tcW w:w="100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jc w:val="center"/>
            </w:pPr>
            <w:r>
              <w:t>Tähtaeg</w:t>
            </w:r>
          </w:p>
        </w:tc>
      </w:tr>
      <w:tr w:rsidR="00EA6E59">
        <w:trPr>
          <w:trHeight w:val="1560"/>
        </w:trPr>
        <w:tc>
          <w:tcPr>
            <w:tcW w:w="22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spacing w:line="360" w:lineRule="auto"/>
              <w:rPr>
                <w:color w:val="FF0000"/>
                <w:sz w:val="20"/>
                <w:szCs w:val="20"/>
              </w:rPr>
            </w:pPr>
            <w:r>
              <w:rPr>
                <w:smallCaps/>
                <w:sz w:val="20"/>
                <w:szCs w:val="20"/>
              </w:rPr>
              <w:t xml:space="preserve">1. </w:t>
            </w:r>
            <w:r>
              <w:rPr>
                <w:sz w:val="20"/>
                <w:szCs w:val="20"/>
              </w:rPr>
              <w:t xml:space="preserve">Koolimaja on remonditud ja puhas. Koolimaja ümbruses on kõvakattega teed, mänguplatsid ja bussiootepaviljon koos rattahoidlaga. </w:t>
            </w:r>
            <w:r>
              <w:rPr>
                <w:color w:val="FF0000"/>
                <w:sz w:val="20"/>
                <w:szCs w:val="20"/>
              </w:rPr>
              <w:t xml:space="preserve"> </w:t>
            </w:r>
          </w:p>
        </w:tc>
        <w:tc>
          <w:tcPr>
            <w:tcW w:w="321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Koolimajas on tehtud sanitaarremont, kinnised aknad on vastavalt vajadusele asendatud tuulutamist võimaldavate akendega, koolimaja </w:t>
            </w:r>
            <w:proofErr w:type="spellStart"/>
            <w:r>
              <w:rPr>
                <w:sz w:val="20"/>
                <w:szCs w:val="20"/>
              </w:rPr>
              <w:t>välisfassaad</w:t>
            </w:r>
            <w:proofErr w:type="spellEnd"/>
            <w:r>
              <w:rPr>
                <w:sz w:val="20"/>
                <w:szCs w:val="20"/>
              </w:rPr>
              <w:t xml:space="preserve"> on korrastatud. Kooli </w:t>
            </w:r>
            <w:proofErr w:type="spellStart"/>
            <w:r>
              <w:rPr>
                <w:sz w:val="20"/>
                <w:szCs w:val="20"/>
              </w:rPr>
              <w:t>õueala</w:t>
            </w:r>
            <w:proofErr w:type="spellEnd"/>
            <w:r>
              <w:rPr>
                <w:sz w:val="20"/>
                <w:szCs w:val="20"/>
              </w:rPr>
              <w:t xml:space="preserve"> on õppija vajadustest lähtuvalt ümber kujundatud.</w:t>
            </w:r>
          </w:p>
        </w:tc>
        <w:tc>
          <w:tcPr>
            <w:tcW w:w="155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Remont ja ehitustööd on kulgenud plaanikohaselt.</w:t>
            </w:r>
          </w:p>
        </w:tc>
        <w:tc>
          <w:tcPr>
            <w:tcW w:w="102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 kooli</w:t>
            </w:r>
            <w:r w:rsidR="009D5A93">
              <w:rPr>
                <w:sz w:val="20"/>
                <w:szCs w:val="20"/>
              </w:rPr>
              <w:t>-</w:t>
            </w:r>
            <w:r>
              <w:rPr>
                <w:sz w:val="20"/>
                <w:szCs w:val="20"/>
              </w:rPr>
              <w:t>pidaja</w:t>
            </w:r>
          </w:p>
        </w:tc>
        <w:tc>
          <w:tcPr>
            <w:tcW w:w="10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2019-2023</w:t>
            </w:r>
          </w:p>
        </w:tc>
      </w:tr>
      <w:tr w:rsidR="00EA6E59">
        <w:trPr>
          <w:trHeight w:val="2600"/>
        </w:trPr>
        <w:tc>
          <w:tcPr>
            <w:tcW w:w="22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mallCaps/>
                <w:sz w:val="20"/>
                <w:szCs w:val="20"/>
              </w:rPr>
              <w:t xml:space="preserve">2. </w:t>
            </w:r>
            <w:r>
              <w:rPr>
                <w:sz w:val="20"/>
                <w:szCs w:val="20"/>
              </w:rPr>
              <w:t xml:space="preserve">Koolimajas on välja ehitatud interneti kiiret levikut toetav </w:t>
            </w:r>
            <w:proofErr w:type="spellStart"/>
            <w:r>
              <w:rPr>
                <w:sz w:val="20"/>
                <w:szCs w:val="20"/>
              </w:rPr>
              <w:t>sisevõrk</w:t>
            </w:r>
            <w:proofErr w:type="spellEnd"/>
            <w:r>
              <w:rPr>
                <w:sz w:val="20"/>
                <w:szCs w:val="20"/>
              </w:rPr>
              <w:t xml:space="preserve">. Kool on varustatud kaasaegsete </w:t>
            </w:r>
            <w:proofErr w:type="spellStart"/>
            <w:r>
              <w:rPr>
                <w:sz w:val="20"/>
                <w:szCs w:val="20"/>
              </w:rPr>
              <w:t>digivahenditega</w:t>
            </w:r>
            <w:proofErr w:type="spellEnd"/>
            <w:r>
              <w:rPr>
                <w:sz w:val="20"/>
                <w:szCs w:val="20"/>
              </w:rPr>
              <w:t>.</w:t>
            </w:r>
          </w:p>
        </w:tc>
        <w:tc>
          <w:tcPr>
            <w:tcW w:w="321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Interneti levik koolimajas ja hea varustatus </w:t>
            </w:r>
            <w:proofErr w:type="spellStart"/>
            <w:r>
              <w:rPr>
                <w:sz w:val="20"/>
                <w:szCs w:val="20"/>
              </w:rPr>
              <w:t>digivahenditega</w:t>
            </w:r>
            <w:proofErr w:type="spellEnd"/>
            <w:r>
              <w:rPr>
                <w:sz w:val="20"/>
                <w:szCs w:val="20"/>
              </w:rPr>
              <w:t xml:space="preserve"> võimaldavad arendada õpilaste </w:t>
            </w:r>
            <w:proofErr w:type="spellStart"/>
            <w:r>
              <w:rPr>
                <w:sz w:val="20"/>
                <w:szCs w:val="20"/>
              </w:rPr>
              <w:t>digipädevusi</w:t>
            </w:r>
            <w:proofErr w:type="spellEnd"/>
            <w:r>
              <w:rPr>
                <w:sz w:val="20"/>
                <w:szCs w:val="20"/>
              </w:rPr>
              <w:t xml:space="preserve"> ja kasutada mitmekülgseid kaasaegseid õppemeetodeid.</w:t>
            </w:r>
          </w:p>
        </w:tc>
        <w:tc>
          <w:tcPr>
            <w:tcW w:w="1550" w:type="dxa"/>
            <w:tcBorders>
              <w:bottom w:val="single" w:sz="8" w:space="0" w:color="000000"/>
              <w:right w:val="single" w:sz="8" w:space="0" w:color="000000"/>
            </w:tcBorders>
            <w:tcMar>
              <w:top w:w="100" w:type="dxa"/>
              <w:left w:w="100" w:type="dxa"/>
              <w:bottom w:w="100" w:type="dxa"/>
              <w:right w:w="100" w:type="dxa"/>
            </w:tcMar>
          </w:tcPr>
          <w:p w:rsidR="009D5A93" w:rsidRDefault="00813D61" w:rsidP="00E920B4">
            <w:pPr>
              <w:widowControl w:val="0"/>
              <w:pBdr>
                <w:top w:val="nil"/>
                <w:left w:val="nil"/>
                <w:bottom w:val="nil"/>
                <w:right w:val="nil"/>
                <w:between w:val="nil"/>
              </w:pBdr>
              <w:spacing w:line="360" w:lineRule="auto"/>
              <w:rPr>
                <w:sz w:val="20"/>
                <w:szCs w:val="20"/>
              </w:rPr>
            </w:pPr>
            <w:r>
              <w:rPr>
                <w:sz w:val="20"/>
                <w:szCs w:val="20"/>
              </w:rPr>
              <w:t xml:space="preserve">Interneti leviku kiirus ja mugavus. </w:t>
            </w:r>
          </w:p>
          <w:p w:rsidR="00EA6E59" w:rsidRDefault="00813D61" w:rsidP="00E920B4">
            <w:pPr>
              <w:widowControl w:val="0"/>
              <w:pBdr>
                <w:top w:val="nil"/>
                <w:left w:val="nil"/>
                <w:bottom w:val="nil"/>
                <w:right w:val="nil"/>
                <w:between w:val="nil"/>
              </w:pBdr>
              <w:spacing w:line="360" w:lineRule="auto"/>
              <w:rPr>
                <w:sz w:val="20"/>
                <w:szCs w:val="20"/>
              </w:rPr>
            </w:pPr>
            <w:r>
              <w:rPr>
                <w:sz w:val="20"/>
                <w:szCs w:val="20"/>
              </w:rPr>
              <w:t>Iga-aastane majandus</w:t>
            </w:r>
            <w:r w:rsidR="009D5A93">
              <w:rPr>
                <w:sz w:val="20"/>
                <w:szCs w:val="20"/>
              </w:rPr>
              <w:t>-</w:t>
            </w:r>
            <w:r>
              <w:rPr>
                <w:sz w:val="20"/>
                <w:szCs w:val="20"/>
              </w:rPr>
              <w:t xml:space="preserve">aruanne. </w:t>
            </w:r>
            <w:r w:rsidR="009D5A93">
              <w:rPr>
                <w:sz w:val="20"/>
                <w:szCs w:val="20"/>
              </w:rPr>
              <w:t>Õpilaste ja õpetajate r</w:t>
            </w:r>
            <w:r>
              <w:rPr>
                <w:sz w:val="20"/>
                <w:szCs w:val="20"/>
              </w:rPr>
              <w:t>ahulolu</w:t>
            </w:r>
            <w:r w:rsidR="009D5A93">
              <w:rPr>
                <w:sz w:val="20"/>
                <w:szCs w:val="20"/>
              </w:rPr>
              <w:t>.</w:t>
            </w:r>
          </w:p>
          <w:p w:rsidR="00EA6E59" w:rsidRDefault="00813D61" w:rsidP="00E920B4">
            <w:pPr>
              <w:widowControl w:val="0"/>
              <w:pBdr>
                <w:top w:val="nil"/>
                <w:left w:val="nil"/>
                <w:bottom w:val="nil"/>
                <w:right w:val="nil"/>
                <w:between w:val="nil"/>
              </w:pBdr>
              <w:spacing w:line="360" w:lineRule="auto"/>
              <w:rPr>
                <w:sz w:val="20"/>
                <w:szCs w:val="20"/>
              </w:rPr>
            </w:pPr>
            <w:proofErr w:type="spellStart"/>
            <w:r>
              <w:rPr>
                <w:sz w:val="20"/>
                <w:szCs w:val="20"/>
              </w:rPr>
              <w:t>Digivahendite</w:t>
            </w:r>
            <w:proofErr w:type="spellEnd"/>
            <w:r>
              <w:rPr>
                <w:sz w:val="20"/>
                <w:szCs w:val="20"/>
              </w:rPr>
              <w:t xml:space="preserve"> kasutus</w:t>
            </w:r>
            <w:r w:rsidR="009D5A93">
              <w:rPr>
                <w:sz w:val="20"/>
                <w:szCs w:val="20"/>
              </w:rPr>
              <w:t>-</w:t>
            </w:r>
            <w:r>
              <w:rPr>
                <w:sz w:val="20"/>
                <w:szCs w:val="20"/>
              </w:rPr>
              <w:t>sagedus ainetundides.</w:t>
            </w:r>
          </w:p>
        </w:tc>
        <w:tc>
          <w:tcPr>
            <w:tcW w:w="102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0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r w:rsidR="00EA6E59">
        <w:trPr>
          <w:trHeight w:val="2600"/>
        </w:trPr>
        <w:tc>
          <w:tcPr>
            <w:tcW w:w="22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9D5A93" w:rsidP="00E920B4">
            <w:pPr>
              <w:widowControl w:val="0"/>
              <w:pBdr>
                <w:top w:val="nil"/>
                <w:left w:val="nil"/>
                <w:bottom w:val="nil"/>
                <w:right w:val="nil"/>
                <w:between w:val="nil"/>
              </w:pBdr>
              <w:spacing w:line="360" w:lineRule="auto"/>
              <w:rPr>
                <w:smallCaps/>
                <w:sz w:val="20"/>
                <w:szCs w:val="20"/>
              </w:rPr>
            </w:pPr>
            <w:r>
              <w:rPr>
                <w:smallCaps/>
                <w:sz w:val="20"/>
                <w:szCs w:val="20"/>
              </w:rPr>
              <w:t>3.</w:t>
            </w:r>
            <w:r w:rsidR="00813D61">
              <w:rPr>
                <w:sz w:val="20"/>
                <w:szCs w:val="20"/>
              </w:rPr>
              <w:t>Ventilatsiooni</w:t>
            </w:r>
            <w:r>
              <w:rPr>
                <w:sz w:val="20"/>
                <w:szCs w:val="20"/>
              </w:rPr>
              <w:t>-</w:t>
            </w:r>
            <w:r w:rsidR="00813D61">
              <w:rPr>
                <w:sz w:val="20"/>
                <w:szCs w:val="20"/>
              </w:rPr>
              <w:t xml:space="preserve">süsteemi väljaehitamine ja õhutusakende lisamine, </w:t>
            </w:r>
            <w:proofErr w:type="spellStart"/>
            <w:r w:rsidR="00813D61">
              <w:rPr>
                <w:sz w:val="20"/>
                <w:szCs w:val="20"/>
              </w:rPr>
              <w:t>välisruloode</w:t>
            </w:r>
            <w:proofErr w:type="spellEnd"/>
            <w:r w:rsidR="00813D61">
              <w:rPr>
                <w:sz w:val="20"/>
                <w:szCs w:val="20"/>
              </w:rPr>
              <w:t xml:space="preserve"> paigaldamine.</w:t>
            </w:r>
          </w:p>
        </w:tc>
        <w:tc>
          <w:tcPr>
            <w:tcW w:w="321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spacing w:line="360" w:lineRule="auto"/>
              <w:rPr>
                <w:sz w:val="20"/>
                <w:szCs w:val="20"/>
              </w:rPr>
            </w:pPr>
            <w:r>
              <w:rPr>
                <w:sz w:val="20"/>
                <w:szCs w:val="20"/>
              </w:rPr>
              <w:t>Kõigis klassiruumides on ventilatsioon ja õppetööks sobiv temperatuur.</w:t>
            </w:r>
          </w:p>
        </w:tc>
        <w:tc>
          <w:tcPr>
            <w:tcW w:w="155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Õhu kvaliteet ja temperatuur õpperuumides vastab tervisekaitse nõuetele.</w:t>
            </w:r>
          </w:p>
        </w:tc>
        <w:tc>
          <w:tcPr>
            <w:tcW w:w="102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007" w:type="dxa"/>
            <w:tcBorders>
              <w:bottom w:val="single" w:sz="8" w:space="0" w:color="000000"/>
              <w:right w:val="single" w:sz="8" w:space="0" w:color="000000"/>
            </w:tcBorders>
            <w:tcMar>
              <w:top w:w="100" w:type="dxa"/>
              <w:left w:w="100" w:type="dxa"/>
              <w:bottom w:w="100" w:type="dxa"/>
              <w:right w:w="100" w:type="dxa"/>
            </w:tcMar>
          </w:tcPr>
          <w:p w:rsidR="00EA6E59" w:rsidRDefault="009D5A93" w:rsidP="00E920B4">
            <w:pPr>
              <w:widowControl w:val="0"/>
              <w:pBdr>
                <w:top w:val="nil"/>
                <w:left w:val="nil"/>
                <w:bottom w:val="nil"/>
                <w:right w:val="nil"/>
                <w:between w:val="nil"/>
              </w:pBdr>
              <w:spacing w:line="360" w:lineRule="auto"/>
              <w:rPr>
                <w:sz w:val="20"/>
                <w:szCs w:val="20"/>
              </w:rPr>
            </w:pPr>
            <w:r>
              <w:rPr>
                <w:sz w:val="20"/>
                <w:szCs w:val="20"/>
              </w:rPr>
              <w:t>2023</w:t>
            </w:r>
          </w:p>
        </w:tc>
      </w:tr>
      <w:tr w:rsidR="00EA6E59">
        <w:trPr>
          <w:trHeight w:val="1560"/>
        </w:trPr>
        <w:tc>
          <w:tcPr>
            <w:tcW w:w="22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9D5A93" w:rsidP="00E920B4">
            <w:pPr>
              <w:widowControl w:val="0"/>
              <w:pBdr>
                <w:top w:val="nil"/>
                <w:left w:val="nil"/>
                <w:bottom w:val="nil"/>
                <w:right w:val="nil"/>
                <w:between w:val="nil"/>
              </w:pBdr>
              <w:spacing w:line="360" w:lineRule="auto"/>
              <w:rPr>
                <w:sz w:val="20"/>
                <w:szCs w:val="20"/>
              </w:rPr>
            </w:pPr>
            <w:r>
              <w:rPr>
                <w:smallCaps/>
                <w:sz w:val="20"/>
                <w:szCs w:val="20"/>
              </w:rPr>
              <w:lastRenderedPageBreak/>
              <w:t>4</w:t>
            </w:r>
            <w:r w:rsidR="00813D61">
              <w:rPr>
                <w:smallCaps/>
                <w:sz w:val="20"/>
                <w:szCs w:val="20"/>
              </w:rPr>
              <w:t xml:space="preserve">. </w:t>
            </w:r>
            <w:proofErr w:type="spellStart"/>
            <w:r w:rsidR="00813D61">
              <w:rPr>
                <w:sz w:val="20"/>
                <w:szCs w:val="20"/>
              </w:rPr>
              <w:t>Õuesõppemaja</w:t>
            </w:r>
            <w:proofErr w:type="spellEnd"/>
            <w:r w:rsidR="00813D61">
              <w:rPr>
                <w:sz w:val="20"/>
                <w:szCs w:val="20"/>
              </w:rPr>
              <w:t xml:space="preserve"> sisustamine ja kooliaia õpperaja uuendamine.</w:t>
            </w:r>
          </w:p>
        </w:tc>
        <w:tc>
          <w:tcPr>
            <w:tcW w:w="321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proofErr w:type="spellStart"/>
            <w:r>
              <w:rPr>
                <w:sz w:val="20"/>
                <w:szCs w:val="20"/>
              </w:rPr>
              <w:t>Õuesõppemaja</w:t>
            </w:r>
            <w:proofErr w:type="spellEnd"/>
            <w:r>
              <w:rPr>
                <w:sz w:val="20"/>
                <w:szCs w:val="20"/>
              </w:rPr>
              <w:t xml:space="preserve"> ja õpperada toetavad õppetöö mitmekesistamist, elulisust ja </w:t>
            </w:r>
            <w:proofErr w:type="spellStart"/>
            <w:r>
              <w:rPr>
                <w:sz w:val="20"/>
                <w:szCs w:val="20"/>
              </w:rPr>
              <w:t>terviseedendust</w:t>
            </w:r>
            <w:proofErr w:type="spellEnd"/>
            <w:r>
              <w:rPr>
                <w:sz w:val="20"/>
                <w:szCs w:val="20"/>
              </w:rPr>
              <w:t>.</w:t>
            </w:r>
          </w:p>
        </w:tc>
        <w:tc>
          <w:tcPr>
            <w:tcW w:w="155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proofErr w:type="spellStart"/>
            <w:r>
              <w:rPr>
                <w:sz w:val="20"/>
                <w:szCs w:val="20"/>
              </w:rPr>
              <w:t>Õuesõppemaja</w:t>
            </w:r>
            <w:proofErr w:type="spellEnd"/>
            <w:r>
              <w:rPr>
                <w:sz w:val="20"/>
                <w:szCs w:val="20"/>
              </w:rPr>
              <w:t xml:space="preserve"> on sisustatud ja õpperada uuendatud. Iga-aastane majandus</w:t>
            </w:r>
            <w:r w:rsidR="009D5A93">
              <w:rPr>
                <w:sz w:val="20"/>
                <w:szCs w:val="20"/>
              </w:rPr>
              <w:t>-</w:t>
            </w:r>
            <w:r>
              <w:rPr>
                <w:sz w:val="20"/>
                <w:szCs w:val="20"/>
              </w:rPr>
              <w:t>aruanne.</w:t>
            </w:r>
          </w:p>
        </w:tc>
        <w:tc>
          <w:tcPr>
            <w:tcW w:w="102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0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2019-2021</w:t>
            </w:r>
          </w:p>
        </w:tc>
      </w:tr>
      <w:tr w:rsidR="00EA6E59">
        <w:trPr>
          <w:trHeight w:val="1560"/>
        </w:trPr>
        <w:tc>
          <w:tcPr>
            <w:tcW w:w="22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A6E59" w:rsidRDefault="009D5A93" w:rsidP="00E920B4">
            <w:pPr>
              <w:widowControl w:val="0"/>
              <w:pBdr>
                <w:top w:val="nil"/>
                <w:left w:val="nil"/>
                <w:bottom w:val="nil"/>
                <w:right w:val="nil"/>
                <w:between w:val="nil"/>
              </w:pBdr>
              <w:spacing w:line="360" w:lineRule="auto"/>
              <w:rPr>
                <w:sz w:val="20"/>
                <w:szCs w:val="20"/>
              </w:rPr>
            </w:pPr>
            <w:r>
              <w:rPr>
                <w:smallCaps/>
                <w:sz w:val="20"/>
                <w:szCs w:val="20"/>
              </w:rPr>
              <w:t>5</w:t>
            </w:r>
            <w:r w:rsidR="00813D61">
              <w:rPr>
                <w:smallCaps/>
                <w:sz w:val="20"/>
                <w:szCs w:val="20"/>
              </w:rPr>
              <w:t xml:space="preserve">. </w:t>
            </w:r>
            <w:r w:rsidR="00813D61">
              <w:rPr>
                <w:sz w:val="20"/>
                <w:szCs w:val="20"/>
              </w:rPr>
              <w:t>Kasutatakse erinevaid infokanaleid majasisese, erinevatele osapooltele suunatud ja laiema üldsuse teavitamiseks jagatava info levitamiseks.</w:t>
            </w:r>
          </w:p>
        </w:tc>
        <w:tc>
          <w:tcPr>
            <w:tcW w:w="3216"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 xml:space="preserve">Info liikumine maja sees ja majast välja on hästi korraldatud. Koolil on kasutajasõbralik, kaasaegne, pidevalt uueneva infoga kodulehekülg. Kool kasutab sotsiaalmeedia võimalusi info jagamiseks. </w:t>
            </w:r>
          </w:p>
        </w:tc>
        <w:tc>
          <w:tcPr>
            <w:tcW w:w="1550"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Erinevate osapoolte rahulolu.</w:t>
            </w:r>
          </w:p>
        </w:tc>
        <w:tc>
          <w:tcPr>
            <w:tcW w:w="102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Direktor</w:t>
            </w:r>
          </w:p>
        </w:tc>
        <w:tc>
          <w:tcPr>
            <w:tcW w:w="1007" w:type="dxa"/>
            <w:tcBorders>
              <w:bottom w:val="single" w:sz="8" w:space="0" w:color="000000"/>
              <w:right w:val="single" w:sz="8" w:space="0" w:color="000000"/>
            </w:tcBorders>
            <w:tcMar>
              <w:top w:w="100" w:type="dxa"/>
              <w:left w:w="100" w:type="dxa"/>
              <w:bottom w:w="100" w:type="dxa"/>
              <w:right w:w="100" w:type="dxa"/>
            </w:tcMar>
          </w:tcPr>
          <w:p w:rsidR="00EA6E59" w:rsidRDefault="00813D61" w:rsidP="00E920B4">
            <w:pPr>
              <w:widowControl w:val="0"/>
              <w:pBdr>
                <w:top w:val="nil"/>
                <w:left w:val="nil"/>
                <w:bottom w:val="nil"/>
                <w:right w:val="nil"/>
                <w:between w:val="nil"/>
              </w:pBdr>
              <w:spacing w:line="360" w:lineRule="auto"/>
              <w:rPr>
                <w:sz w:val="20"/>
                <w:szCs w:val="20"/>
              </w:rPr>
            </w:pPr>
            <w:r>
              <w:rPr>
                <w:sz w:val="20"/>
                <w:szCs w:val="20"/>
              </w:rPr>
              <w:t>Pidevalt</w:t>
            </w:r>
          </w:p>
        </w:tc>
      </w:tr>
    </w:tbl>
    <w:p w:rsidR="00EA6E59" w:rsidRDefault="00EA6E59" w:rsidP="00E920B4">
      <w:pPr>
        <w:spacing w:line="360" w:lineRule="auto"/>
      </w:pPr>
    </w:p>
    <w:sectPr w:rsidR="00EA6E59" w:rsidSect="00E920B4">
      <w:headerReference w:type="default" r:id="rId10"/>
      <w:footerReference w:type="default" r:id="rId11"/>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EC" w:rsidRDefault="001152EC" w:rsidP="00281402">
      <w:pPr>
        <w:spacing w:after="0" w:line="240" w:lineRule="auto"/>
      </w:pPr>
      <w:r>
        <w:separator/>
      </w:r>
    </w:p>
  </w:endnote>
  <w:endnote w:type="continuationSeparator" w:id="0">
    <w:p w:rsidR="001152EC" w:rsidRDefault="001152EC" w:rsidP="0028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84128"/>
      <w:docPartObj>
        <w:docPartGallery w:val="Page Numbers (Bottom of Page)"/>
        <w:docPartUnique/>
      </w:docPartObj>
    </w:sdtPr>
    <w:sdtContent>
      <w:p w:rsidR="00B9127E" w:rsidRDefault="00B9127E">
        <w:pPr>
          <w:pStyle w:val="Footer"/>
          <w:jc w:val="center"/>
        </w:pPr>
        <w:r>
          <w:fldChar w:fldCharType="begin"/>
        </w:r>
        <w:r>
          <w:instrText>PAGE   \* MERGEFORMAT</w:instrText>
        </w:r>
        <w:r>
          <w:fldChar w:fldCharType="separate"/>
        </w:r>
        <w:r w:rsidR="00A64125" w:rsidRPr="00A64125">
          <w:rPr>
            <w:noProof/>
            <w:lang w:val="et-EE"/>
          </w:rPr>
          <w:t>5</w:t>
        </w:r>
        <w:r>
          <w:fldChar w:fldCharType="end"/>
        </w:r>
      </w:p>
    </w:sdtContent>
  </w:sdt>
  <w:p w:rsidR="00B9127E" w:rsidRDefault="00B91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EC" w:rsidRDefault="001152EC" w:rsidP="00281402">
      <w:pPr>
        <w:spacing w:after="0" w:line="240" w:lineRule="auto"/>
      </w:pPr>
      <w:r>
        <w:separator/>
      </w:r>
    </w:p>
  </w:footnote>
  <w:footnote w:type="continuationSeparator" w:id="0">
    <w:p w:rsidR="001152EC" w:rsidRDefault="001152EC" w:rsidP="0028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7E" w:rsidRDefault="00B9127E" w:rsidP="00281402">
    <w:pPr>
      <w:pStyle w:val="Header"/>
      <w:jc w:val="right"/>
    </w:pPr>
    <w:r w:rsidRPr="00281402">
      <w:rPr>
        <w:i/>
        <w:sz w:val="18"/>
        <w:szCs w:val="18"/>
      </w:rPr>
      <w:t>Emmaste Põhikooli arengukava 2019-2023</w:t>
    </w:r>
    <w:r>
      <w:t xml:space="preserve">  </w:t>
    </w:r>
    <w:r w:rsidRPr="00281402">
      <w:rPr>
        <w:noProof/>
        <w:lang w:val="et-EE"/>
      </w:rPr>
      <w:drawing>
        <wp:inline distT="0" distB="0" distL="0" distR="0">
          <wp:extent cx="400050" cy="400050"/>
          <wp:effectExtent l="0" t="0" r="0" b="0"/>
          <wp:docPr id="2" name="Pilt 2" descr="C:\Users\kasutaja\Pictures\EPK LOGOD\EmmasteKool_si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Pictures\EPK LOGOD\EmmasteKool_sin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B9127E" w:rsidRDefault="00B9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45F1"/>
    <w:multiLevelType w:val="hybridMultilevel"/>
    <w:tmpl w:val="8A6CD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52271F"/>
    <w:multiLevelType w:val="hybridMultilevel"/>
    <w:tmpl w:val="59A80C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BF2110"/>
    <w:multiLevelType w:val="hybridMultilevel"/>
    <w:tmpl w:val="1794F0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71702F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1202A8"/>
    <w:multiLevelType w:val="hybridMultilevel"/>
    <w:tmpl w:val="29DC2A1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F0F4481"/>
    <w:multiLevelType w:val="hybridMultilevel"/>
    <w:tmpl w:val="8452E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F1D09A8"/>
    <w:multiLevelType w:val="multilevel"/>
    <w:tmpl w:val="5C50C29A"/>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41437BF5"/>
    <w:multiLevelType w:val="hybridMultilevel"/>
    <w:tmpl w:val="89866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831123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5B48D6"/>
    <w:multiLevelType w:val="hybridMultilevel"/>
    <w:tmpl w:val="E396AE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7032721"/>
    <w:multiLevelType w:val="multilevel"/>
    <w:tmpl w:val="9ABC8C64"/>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nsid w:val="7C0A671C"/>
    <w:multiLevelType w:val="multilevel"/>
    <w:tmpl w:val="B8AE9FB0"/>
    <w:lvl w:ilvl="0">
      <w:start w:val="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num w:numId="1">
    <w:abstractNumId w:val="4"/>
  </w:num>
  <w:num w:numId="2">
    <w:abstractNumId w:val="10"/>
  </w:num>
  <w:num w:numId="3">
    <w:abstractNumId w:val="11"/>
  </w:num>
  <w:num w:numId="4">
    <w:abstractNumId w:val="6"/>
  </w:num>
  <w:num w:numId="5">
    <w:abstractNumId w:val="5"/>
  </w:num>
  <w:num w:numId="6">
    <w:abstractNumId w:val="7"/>
  </w:num>
  <w:num w:numId="7">
    <w:abstractNumId w:val="0"/>
  </w:num>
  <w:num w:numId="8">
    <w:abstractNumId w:val="9"/>
  </w:num>
  <w:num w:numId="9">
    <w:abstractNumId w:val="2"/>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59"/>
    <w:rsid w:val="000A5B2B"/>
    <w:rsid w:val="001152EC"/>
    <w:rsid w:val="0018047E"/>
    <w:rsid w:val="001E3F02"/>
    <w:rsid w:val="0026607A"/>
    <w:rsid w:val="00281402"/>
    <w:rsid w:val="003262ED"/>
    <w:rsid w:val="00403654"/>
    <w:rsid w:val="0059253A"/>
    <w:rsid w:val="00595E7B"/>
    <w:rsid w:val="00705546"/>
    <w:rsid w:val="00813D61"/>
    <w:rsid w:val="008A7FA3"/>
    <w:rsid w:val="009D5A93"/>
    <w:rsid w:val="00A64125"/>
    <w:rsid w:val="00A6493A"/>
    <w:rsid w:val="00A93F42"/>
    <w:rsid w:val="00B02B2A"/>
    <w:rsid w:val="00B9127E"/>
    <w:rsid w:val="00CC4FC7"/>
    <w:rsid w:val="00CD1530"/>
    <w:rsid w:val="00E50FC9"/>
    <w:rsid w:val="00E920B4"/>
    <w:rsid w:val="00E97E3E"/>
    <w:rsid w:val="00EA6E59"/>
    <w:rsid w:val="00FE4A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9CFA8-FB83-4FAC-B4EA-B2D2ABB1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02"/>
  </w:style>
  <w:style w:type="paragraph" w:styleId="Heading1">
    <w:name w:val="heading 1"/>
    <w:basedOn w:val="Normal"/>
    <w:next w:val="Normal"/>
    <w:link w:val="Heading1Char"/>
    <w:uiPriority w:val="9"/>
    <w:qFormat/>
    <w:rsid w:val="00281402"/>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81402"/>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281402"/>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unhideWhenUsed/>
    <w:qFormat/>
    <w:rsid w:val="00281402"/>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unhideWhenUsed/>
    <w:qFormat/>
    <w:rsid w:val="00281402"/>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unhideWhenUsed/>
    <w:qFormat/>
    <w:rsid w:val="00281402"/>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81402"/>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81402"/>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81402"/>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281402"/>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281402"/>
    <w:pPr>
      <w:numPr>
        <w:ilvl w:val="1"/>
      </w:numPr>
      <w:spacing w:line="240" w:lineRule="auto"/>
    </w:pPr>
    <w:rPr>
      <w:rFonts w:asciiTheme="majorHAnsi" w:eastAsiaTheme="majorEastAsia" w:hAnsiTheme="majorHAnsi" w:cstheme="majorBidi"/>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semiHidden/>
    <w:rsid w:val="00281402"/>
    <w:pPr>
      <w:widowControl w:val="0"/>
      <w:suppressAutoHyphens/>
      <w:spacing w:after="120" w:line="240" w:lineRule="auto"/>
    </w:pPr>
    <w:rPr>
      <w:rFonts w:ascii="Times New Roman" w:eastAsia="Lucida Sans Unicode" w:hAnsi="Times New Roman" w:cs="Times New Roman"/>
      <w:sz w:val="24"/>
      <w:szCs w:val="20"/>
      <w:lang w:val="en-US" w:eastAsia="ar-SA"/>
    </w:rPr>
  </w:style>
  <w:style w:type="character" w:customStyle="1" w:styleId="BodyTextChar">
    <w:name w:val="Body Text Char"/>
    <w:basedOn w:val="DefaultParagraphFont"/>
    <w:link w:val="BodyText"/>
    <w:semiHidden/>
    <w:rsid w:val="00281402"/>
    <w:rPr>
      <w:rFonts w:ascii="Times New Roman" w:eastAsia="Lucida Sans Unicode" w:hAnsi="Times New Roman" w:cs="Times New Roman"/>
      <w:sz w:val="24"/>
      <w:szCs w:val="20"/>
      <w:lang w:val="en-US" w:eastAsia="ar-SA"/>
    </w:rPr>
  </w:style>
  <w:style w:type="paragraph" w:styleId="Header">
    <w:name w:val="header"/>
    <w:basedOn w:val="Normal"/>
    <w:link w:val="HeaderChar"/>
    <w:uiPriority w:val="99"/>
    <w:unhideWhenUsed/>
    <w:rsid w:val="00281402"/>
    <w:pPr>
      <w:tabs>
        <w:tab w:val="center" w:pos="4536"/>
        <w:tab w:val="right" w:pos="9072"/>
      </w:tabs>
      <w:spacing w:line="240" w:lineRule="auto"/>
    </w:pPr>
  </w:style>
  <w:style w:type="character" w:customStyle="1" w:styleId="HeaderChar">
    <w:name w:val="Header Char"/>
    <w:basedOn w:val="DefaultParagraphFont"/>
    <w:link w:val="Header"/>
    <w:uiPriority w:val="99"/>
    <w:rsid w:val="00281402"/>
  </w:style>
  <w:style w:type="paragraph" w:styleId="Footer">
    <w:name w:val="footer"/>
    <w:basedOn w:val="Normal"/>
    <w:link w:val="FooterChar"/>
    <w:uiPriority w:val="99"/>
    <w:unhideWhenUsed/>
    <w:rsid w:val="00281402"/>
    <w:pPr>
      <w:tabs>
        <w:tab w:val="center" w:pos="4536"/>
        <w:tab w:val="right" w:pos="9072"/>
      </w:tabs>
      <w:spacing w:line="240" w:lineRule="auto"/>
    </w:pPr>
  </w:style>
  <w:style w:type="character" w:customStyle="1" w:styleId="FooterChar">
    <w:name w:val="Footer Char"/>
    <w:basedOn w:val="DefaultParagraphFont"/>
    <w:link w:val="Footer"/>
    <w:uiPriority w:val="99"/>
    <w:rsid w:val="00281402"/>
  </w:style>
  <w:style w:type="paragraph" w:styleId="ListParagraph">
    <w:name w:val="List Paragraph"/>
    <w:basedOn w:val="Normal"/>
    <w:uiPriority w:val="34"/>
    <w:qFormat/>
    <w:rsid w:val="00281402"/>
    <w:pPr>
      <w:ind w:left="720"/>
      <w:contextualSpacing/>
    </w:pPr>
  </w:style>
  <w:style w:type="character" w:customStyle="1" w:styleId="Heading1Char">
    <w:name w:val="Heading 1 Char"/>
    <w:basedOn w:val="DefaultParagraphFont"/>
    <w:link w:val="Heading1"/>
    <w:uiPriority w:val="9"/>
    <w:rsid w:val="00281402"/>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281402"/>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281402"/>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rsid w:val="00281402"/>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rsid w:val="00281402"/>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sid w:val="00281402"/>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81402"/>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81402"/>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81402"/>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81402"/>
    <w:pPr>
      <w:spacing w:line="240" w:lineRule="auto"/>
    </w:pPr>
    <w:rPr>
      <w:b/>
      <w:bCs/>
      <w:smallCaps/>
      <w:color w:val="4F81BD" w:themeColor="accent1"/>
      <w:spacing w:val="6"/>
    </w:rPr>
  </w:style>
  <w:style w:type="character" w:customStyle="1" w:styleId="TitleChar">
    <w:name w:val="Title Char"/>
    <w:basedOn w:val="DefaultParagraphFont"/>
    <w:link w:val="Title"/>
    <w:uiPriority w:val="10"/>
    <w:rsid w:val="00281402"/>
    <w:rPr>
      <w:rFonts w:asciiTheme="majorHAnsi" w:eastAsiaTheme="majorEastAsia" w:hAnsiTheme="majorHAnsi" w:cstheme="majorBidi"/>
      <w:color w:val="365F91" w:themeColor="accent1" w:themeShade="BF"/>
      <w:spacing w:val="-10"/>
      <w:sz w:val="52"/>
      <w:szCs w:val="52"/>
    </w:rPr>
  </w:style>
  <w:style w:type="character" w:customStyle="1" w:styleId="SubtitleChar">
    <w:name w:val="Subtitle Char"/>
    <w:basedOn w:val="DefaultParagraphFont"/>
    <w:link w:val="Subtitle"/>
    <w:uiPriority w:val="11"/>
    <w:rsid w:val="00281402"/>
    <w:rPr>
      <w:rFonts w:asciiTheme="majorHAnsi" w:eastAsiaTheme="majorEastAsia" w:hAnsiTheme="majorHAnsi" w:cstheme="majorBidi"/>
    </w:rPr>
  </w:style>
  <w:style w:type="character" w:styleId="Strong">
    <w:name w:val="Strong"/>
    <w:basedOn w:val="DefaultParagraphFont"/>
    <w:uiPriority w:val="22"/>
    <w:qFormat/>
    <w:rsid w:val="00281402"/>
    <w:rPr>
      <w:b/>
      <w:bCs/>
    </w:rPr>
  </w:style>
  <w:style w:type="character" w:styleId="Emphasis">
    <w:name w:val="Emphasis"/>
    <w:basedOn w:val="DefaultParagraphFont"/>
    <w:uiPriority w:val="20"/>
    <w:qFormat/>
    <w:rsid w:val="00281402"/>
    <w:rPr>
      <w:i/>
      <w:iCs/>
    </w:rPr>
  </w:style>
  <w:style w:type="paragraph" w:styleId="NoSpacing">
    <w:name w:val="No Spacing"/>
    <w:uiPriority w:val="1"/>
    <w:qFormat/>
    <w:rsid w:val="00281402"/>
    <w:pPr>
      <w:spacing w:after="0" w:line="240" w:lineRule="auto"/>
    </w:pPr>
  </w:style>
  <w:style w:type="paragraph" w:styleId="Quote">
    <w:name w:val="Quote"/>
    <w:basedOn w:val="Normal"/>
    <w:next w:val="Normal"/>
    <w:link w:val="QuoteChar"/>
    <w:uiPriority w:val="29"/>
    <w:qFormat/>
    <w:rsid w:val="00281402"/>
    <w:pPr>
      <w:spacing w:before="120"/>
      <w:ind w:left="720" w:right="720"/>
      <w:jc w:val="center"/>
    </w:pPr>
    <w:rPr>
      <w:i/>
      <w:iCs/>
    </w:rPr>
  </w:style>
  <w:style w:type="character" w:customStyle="1" w:styleId="QuoteChar">
    <w:name w:val="Quote Char"/>
    <w:basedOn w:val="DefaultParagraphFont"/>
    <w:link w:val="Quote"/>
    <w:uiPriority w:val="29"/>
    <w:rsid w:val="00281402"/>
    <w:rPr>
      <w:i/>
      <w:iCs/>
    </w:rPr>
  </w:style>
  <w:style w:type="paragraph" w:styleId="IntenseQuote">
    <w:name w:val="Intense Quote"/>
    <w:basedOn w:val="Normal"/>
    <w:next w:val="Normal"/>
    <w:link w:val="IntenseQuoteChar"/>
    <w:uiPriority w:val="30"/>
    <w:qFormat/>
    <w:rsid w:val="00281402"/>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81402"/>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81402"/>
    <w:rPr>
      <w:i/>
      <w:iCs/>
      <w:color w:val="404040" w:themeColor="text1" w:themeTint="BF"/>
    </w:rPr>
  </w:style>
  <w:style w:type="character" w:styleId="IntenseEmphasis">
    <w:name w:val="Intense Emphasis"/>
    <w:basedOn w:val="DefaultParagraphFont"/>
    <w:uiPriority w:val="21"/>
    <w:qFormat/>
    <w:rsid w:val="00281402"/>
    <w:rPr>
      <w:b w:val="0"/>
      <w:bCs w:val="0"/>
      <w:i/>
      <w:iCs/>
      <w:color w:val="4F81BD" w:themeColor="accent1"/>
    </w:rPr>
  </w:style>
  <w:style w:type="character" w:styleId="SubtleReference">
    <w:name w:val="Subtle Reference"/>
    <w:basedOn w:val="DefaultParagraphFont"/>
    <w:uiPriority w:val="31"/>
    <w:qFormat/>
    <w:rsid w:val="002814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1402"/>
    <w:rPr>
      <w:b/>
      <w:bCs/>
      <w:smallCaps/>
      <w:color w:val="4F81BD" w:themeColor="accent1"/>
      <w:spacing w:val="5"/>
      <w:u w:val="single"/>
    </w:rPr>
  </w:style>
  <w:style w:type="character" w:styleId="BookTitle">
    <w:name w:val="Book Title"/>
    <w:basedOn w:val="DefaultParagraphFont"/>
    <w:uiPriority w:val="33"/>
    <w:qFormat/>
    <w:rsid w:val="00281402"/>
    <w:rPr>
      <w:b/>
      <w:bCs/>
      <w:smallCaps/>
    </w:rPr>
  </w:style>
  <w:style w:type="paragraph" w:styleId="TOCHeading">
    <w:name w:val="TOC Heading"/>
    <w:basedOn w:val="Heading1"/>
    <w:next w:val="Normal"/>
    <w:uiPriority w:val="39"/>
    <w:unhideWhenUsed/>
    <w:qFormat/>
    <w:rsid w:val="00281402"/>
    <w:pPr>
      <w:outlineLvl w:val="9"/>
    </w:pPr>
  </w:style>
  <w:style w:type="character" w:styleId="Hyperlink">
    <w:name w:val="Hyperlink"/>
    <w:basedOn w:val="DefaultParagraphFont"/>
    <w:uiPriority w:val="99"/>
    <w:unhideWhenUsed/>
    <w:rsid w:val="0026607A"/>
    <w:rPr>
      <w:color w:val="0000FF" w:themeColor="hyperlink"/>
      <w:u w:val="single"/>
    </w:rPr>
  </w:style>
  <w:style w:type="paragraph" w:styleId="TOC1">
    <w:name w:val="toc 1"/>
    <w:basedOn w:val="Normal"/>
    <w:next w:val="Normal"/>
    <w:autoRedefine/>
    <w:uiPriority w:val="39"/>
    <w:unhideWhenUsed/>
    <w:rsid w:val="00595E7B"/>
    <w:pPr>
      <w:spacing w:after="100"/>
    </w:pPr>
  </w:style>
  <w:style w:type="paragraph" w:styleId="TOC2">
    <w:name w:val="toc 2"/>
    <w:basedOn w:val="Normal"/>
    <w:next w:val="Normal"/>
    <w:autoRedefine/>
    <w:uiPriority w:val="39"/>
    <w:unhideWhenUsed/>
    <w:rsid w:val="00595E7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F20C-2E59-4FC9-9B66-C74B36E2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4206</Words>
  <Characters>24398</Characters>
  <Application>Microsoft Office Word</Application>
  <DocSecurity>0</DocSecurity>
  <Lines>203</Lines>
  <Paragraphs>57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2019-05-02T12:09:00Z</dcterms:created>
  <dcterms:modified xsi:type="dcterms:W3CDTF">2019-05-07T08:58:00Z</dcterms:modified>
</cp:coreProperties>
</file>